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D75" w:rsidRDefault="00A31D75" w:rsidP="00A31D75">
      <w:pPr>
        <w:pStyle w:val="NormalWeb"/>
        <w:jc w:val="center"/>
      </w:pPr>
      <w:bookmarkStart w:id="0" w:name="_GoBack"/>
      <w:bookmarkEnd w:id="0"/>
      <w:r>
        <w:rPr>
          <w:rFonts w:ascii="Arial" w:hAnsi="Arial" w:cs="Arial"/>
          <w:noProof/>
          <w:sz w:val="20"/>
          <w:szCs w:val="20"/>
        </w:rPr>
        <w:drawing>
          <wp:inline distT="0" distB="0" distL="0" distR="0">
            <wp:extent cx="2590800" cy="723900"/>
            <wp:effectExtent l="0" t="0" r="0" b="0"/>
            <wp:docPr id="1" name="Picture 1" descr="Sal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Image1" descr="Salford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723900"/>
                    </a:xfrm>
                    <a:prstGeom prst="rect">
                      <a:avLst/>
                    </a:prstGeom>
                    <a:noFill/>
                    <a:ln>
                      <a:noFill/>
                    </a:ln>
                  </pic:spPr>
                </pic:pic>
              </a:graphicData>
            </a:graphic>
          </wp:inline>
        </w:drawing>
      </w:r>
    </w:p>
    <w:p w:rsidR="00A31D75" w:rsidRPr="00A31D75" w:rsidRDefault="00A31D75" w:rsidP="00A31D75">
      <w:pPr>
        <w:pStyle w:val="NormalWeb"/>
        <w:rPr>
          <w:rFonts w:ascii="Arial" w:hAnsi="Arial" w:cs="Arial"/>
        </w:rPr>
      </w:pPr>
      <w:proofErr w:type="gramStart"/>
      <w:r w:rsidRPr="00A31D75">
        <w:rPr>
          <w:rFonts w:ascii="Arial" w:hAnsi="Arial" w:cs="Arial"/>
        </w:rPr>
        <w:t>Connexions is</w:t>
      </w:r>
      <w:proofErr w:type="gramEnd"/>
      <w:r w:rsidRPr="00A31D75">
        <w:rPr>
          <w:rFonts w:ascii="Arial" w:hAnsi="Arial" w:cs="Arial"/>
        </w:rPr>
        <w:t xml:space="preserve"> the advice, guidance and support service for young people in Salford, delivered through Career Connect – an impartial Careers Advice and Guidance Company.</w:t>
      </w:r>
    </w:p>
    <w:p w:rsidR="00A31D75" w:rsidRDefault="00A31D75" w:rsidP="00A31D75">
      <w:pPr>
        <w:pStyle w:val="NormalWeb"/>
        <w:rPr>
          <w:rFonts w:ascii="Arial" w:hAnsi="Arial" w:cs="Arial"/>
        </w:rPr>
      </w:pPr>
      <w:r w:rsidRPr="00A31D75">
        <w:rPr>
          <w:rFonts w:ascii="Arial" w:hAnsi="Arial" w:cs="Arial"/>
        </w:rPr>
        <w:t xml:space="preserve">Connexions work in schools with </w:t>
      </w:r>
      <w:r w:rsidR="00D12C4F">
        <w:rPr>
          <w:rFonts w:ascii="Arial" w:hAnsi="Arial" w:cs="Arial"/>
        </w:rPr>
        <w:t>pupils</w:t>
      </w:r>
      <w:r w:rsidRPr="00A31D75">
        <w:rPr>
          <w:rFonts w:ascii="Arial" w:hAnsi="Arial" w:cs="Arial"/>
        </w:rPr>
        <w:t>. To assist with the transition from high school into Post-16 options, all pupils in Year 11 will be offered a careers guidance meeting prior t</w:t>
      </w:r>
      <w:r w:rsidR="00D12C4F">
        <w:rPr>
          <w:rFonts w:ascii="Arial" w:hAnsi="Arial" w:cs="Arial"/>
        </w:rPr>
        <w:t>o them leaving school in June.  This can be to discuss</w:t>
      </w:r>
      <w:r w:rsidRPr="00A31D75">
        <w:rPr>
          <w:rFonts w:ascii="Arial" w:hAnsi="Arial" w:cs="Arial"/>
        </w:rPr>
        <w:t xml:space="preserve"> careers, education</w:t>
      </w:r>
      <w:r w:rsidR="00D12C4F">
        <w:rPr>
          <w:rFonts w:ascii="Arial" w:hAnsi="Arial" w:cs="Arial"/>
        </w:rPr>
        <w:t>, training</w:t>
      </w:r>
      <w:r w:rsidRPr="00A31D75">
        <w:rPr>
          <w:rFonts w:ascii="Arial" w:hAnsi="Arial" w:cs="Arial"/>
        </w:rPr>
        <w:t xml:space="preserve"> and learning, getting a job, money, </w:t>
      </w:r>
      <w:r w:rsidR="00D12C4F">
        <w:rPr>
          <w:rFonts w:ascii="Arial" w:hAnsi="Arial" w:cs="Arial"/>
        </w:rPr>
        <w:t>and more.</w:t>
      </w:r>
    </w:p>
    <w:p w:rsidR="00D12C4F" w:rsidRDefault="00D12C4F" w:rsidP="00D12C4F">
      <w:pPr>
        <w:pStyle w:val="NormalWeb"/>
        <w:spacing w:before="0" w:beforeAutospacing="0" w:after="0" w:afterAutospacing="0"/>
        <w:rPr>
          <w:rFonts w:ascii="Arial" w:hAnsi="Arial" w:cs="Arial"/>
        </w:rPr>
      </w:pPr>
      <w:r>
        <w:rPr>
          <w:rFonts w:ascii="Arial" w:hAnsi="Arial" w:cs="Arial"/>
        </w:rPr>
        <w:t>The Connexions Careers Adviser for All Hallows RC High School is Lisa Bennett.</w:t>
      </w:r>
    </w:p>
    <w:p w:rsidR="00D12C4F" w:rsidRDefault="00D12C4F" w:rsidP="00D12C4F">
      <w:pPr>
        <w:pStyle w:val="NormalWeb"/>
        <w:spacing w:before="0" w:beforeAutospacing="0" w:after="0" w:afterAutospacing="0"/>
        <w:rPr>
          <w:rFonts w:ascii="Arial" w:hAnsi="Arial" w:cs="Arial"/>
        </w:rPr>
      </w:pPr>
      <w:r>
        <w:rPr>
          <w:rFonts w:ascii="Arial" w:hAnsi="Arial" w:cs="Arial"/>
        </w:rPr>
        <w:t>She is in school on Wednesdays and Fridays.</w:t>
      </w:r>
    </w:p>
    <w:p w:rsidR="00D12C4F" w:rsidRDefault="00D12C4F" w:rsidP="00D12C4F">
      <w:pPr>
        <w:pStyle w:val="NormalWeb"/>
        <w:spacing w:before="0" w:beforeAutospacing="0" w:after="0" w:afterAutospacing="0"/>
        <w:rPr>
          <w:rFonts w:ascii="Arial" w:hAnsi="Arial" w:cs="Arial"/>
        </w:rPr>
      </w:pPr>
    </w:p>
    <w:p w:rsidR="00D12C4F" w:rsidRDefault="00D12C4F" w:rsidP="00D12C4F">
      <w:pPr>
        <w:pStyle w:val="NormalWeb"/>
        <w:spacing w:before="0" w:beforeAutospacing="0" w:after="0" w:afterAutospacing="0"/>
        <w:rPr>
          <w:rFonts w:ascii="Arial" w:hAnsi="Arial" w:cs="Arial"/>
        </w:rPr>
      </w:pPr>
      <w:r>
        <w:rPr>
          <w:rFonts w:ascii="Arial" w:hAnsi="Arial" w:cs="Arial"/>
        </w:rPr>
        <w:t>Year 11 information:</w:t>
      </w:r>
    </w:p>
    <w:p w:rsidR="00D12C4F" w:rsidRDefault="00D12C4F" w:rsidP="00D12C4F">
      <w:pPr>
        <w:pStyle w:val="NormalWeb"/>
        <w:spacing w:before="0" w:beforeAutospacing="0" w:after="0" w:afterAutospacing="0"/>
        <w:rPr>
          <w:rFonts w:ascii="Arial" w:hAnsi="Arial" w:cs="Arial"/>
        </w:rPr>
      </w:pPr>
      <w:r w:rsidRPr="00D12C4F">
        <w:rPr>
          <w:rFonts w:ascii="Arial" w:hAnsi="Arial" w:cs="Arial"/>
        </w:rPr>
        <w:t>Connexions will see every pupil in Year 11 for a private 1:1, impartial Careers Guidance interview, where pupils will have the opportunity to discuss their post-16 plans (for example, college courses or apprenticeships) and ask any questions regarding leaving school and future plans.</w:t>
      </w:r>
    </w:p>
    <w:p w:rsidR="00D12C4F" w:rsidRPr="00D12C4F" w:rsidRDefault="00D12C4F" w:rsidP="00D12C4F">
      <w:pPr>
        <w:pStyle w:val="NormalWeb"/>
        <w:spacing w:before="0" w:beforeAutospacing="0" w:after="0" w:afterAutospacing="0"/>
        <w:rPr>
          <w:rFonts w:ascii="Arial" w:hAnsi="Arial" w:cs="Arial"/>
        </w:rPr>
      </w:pPr>
      <w:r w:rsidRPr="00D12C4F">
        <w:rPr>
          <w:rFonts w:ascii="Arial" w:hAnsi="Arial" w:cs="Arial"/>
        </w:rPr>
        <w:t xml:space="preserve">Connexions work with pupils in Year 11 throughout the year and can offer continued support in the </w:t>
      </w:r>
      <w:proofErr w:type="gramStart"/>
      <w:r w:rsidRPr="00D12C4F">
        <w:rPr>
          <w:rFonts w:ascii="Arial" w:hAnsi="Arial" w:cs="Arial"/>
        </w:rPr>
        <w:t>Summer</w:t>
      </w:r>
      <w:proofErr w:type="gramEnd"/>
      <w:r w:rsidRPr="00D12C4F">
        <w:rPr>
          <w:rFonts w:ascii="Arial" w:hAnsi="Arial" w:cs="Arial"/>
        </w:rPr>
        <w:t xml:space="preserve"> holidays, usually based in our local Connexions offices. </w:t>
      </w:r>
    </w:p>
    <w:p w:rsidR="00D12C4F" w:rsidRDefault="00D12C4F" w:rsidP="00D12C4F">
      <w:pPr>
        <w:pStyle w:val="NormalWeb"/>
        <w:spacing w:before="0" w:beforeAutospacing="0" w:after="0" w:afterAutospacing="0"/>
        <w:rPr>
          <w:rFonts w:ascii="Arial" w:hAnsi="Arial" w:cs="Arial"/>
        </w:rPr>
      </w:pPr>
    </w:p>
    <w:p w:rsidR="00D12C4F" w:rsidRPr="00D12C4F" w:rsidRDefault="00D12C4F" w:rsidP="00D12C4F">
      <w:pPr>
        <w:pStyle w:val="NormalWeb"/>
        <w:spacing w:before="0" w:beforeAutospacing="0" w:after="0" w:afterAutospacing="0"/>
        <w:rPr>
          <w:rFonts w:ascii="Arial" w:hAnsi="Arial" w:cs="Arial"/>
        </w:rPr>
      </w:pPr>
      <w:r>
        <w:rPr>
          <w:rFonts w:ascii="Arial" w:hAnsi="Arial" w:cs="Arial"/>
        </w:rPr>
        <w:t xml:space="preserve">Appointments: </w:t>
      </w:r>
    </w:p>
    <w:p w:rsidR="00D12C4F" w:rsidRDefault="00D12C4F" w:rsidP="00D12C4F">
      <w:pPr>
        <w:pStyle w:val="NormalWeb"/>
        <w:spacing w:before="0" w:beforeAutospacing="0" w:after="0" w:afterAutospacing="0"/>
        <w:rPr>
          <w:rFonts w:ascii="Arial" w:hAnsi="Arial" w:cs="Arial"/>
        </w:rPr>
      </w:pPr>
      <w:r w:rsidRPr="00D12C4F">
        <w:rPr>
          <w:rFonts w:ascii="Arial" w:hAnsi="Arial" w:cs="Arial"/>
        </w:rPr>
        <w:t xml:space="preserve">Appointments are usually made in the school </w:t>
      </w:r>
      <w:proofErr w:type="gramStart"/>
      <w:r w:rsidRPr="00D12C4F">
        <w:rPr>
          <w:rFonts w:ascii="Arial" w:hAnsi="Arial" w:cs="Arial"/>
        </w:rPr>
        <w:t>day,</w:t>
      </w:r>
      <w:proofErr w:type="gramEnd"/>
      <w:r w:rsidRPr="00D12C4F">
        <w:rPr>
          <w:rFonts w:ascii="Arial" w:hAnsi="Arial" w:cs="Arial"/>
        </w:rPr>
        <w:t xml:space="preserve"> however after school appointments can also be arranged. Parents/carers are also more than welcome to attend Connexions interviews – please contact Lisa or Miss Weld-Richards in school to arrange this. </w:t>
      </w:r>
    </w:p>
    <w:p w:rsidR="00D12C4F" w:rsidRDefault="00D12C4F" w:rsidP="00D12C4F">
      <w:pPr>
        <w:pStyle w:val="NormalWeb"/>
        <w:spacing w:before="0" w:beforeAutospacing="0" w:after="0" w:afterAutospacing="0"/>
        <w:rPr>
          <w:rFonts w:ascii="Arial" w:hAnsi="Arial" w:cs="Arial"/>
        </w:rPr>
      </w:pPr>
    </w:p>
    <w:p w:rsidR="00D12C4F" w:rsidRDefault="00D12C4F" w:rsidP="00D12C4F">
      <w:pPr>
        <w:pStyle w:val="NormalWeb"/>
        <w:spacing w:before="0" w:beforeAutospacing="0" w:after="0" w:afterAutospacing="0"/>
        <w:rPr>
          <w:rFonts w:ascii="Arial" w:hAnsi="Arial" w:cs="Arial"/>
        </w:rPr>
      </w:pPr>
      <w:r>
        <w:rPr>
          <w:rFonts w:ascii="Arial" w:hAnsi="Arial" w:cs="Arial"/>
        </w:rPr>
        <w:t>Further information on Connexions Support:</w:t>
      </w:r>
    </w:p>
    <w:p w:rsidR="00D12C4F" w:rsidRPr="00D12C4F" w:rsidRDefault="00D12C4F" w:rsidP="00D12C4F">
      <w:pPr>
        <w:pStyle w:val="NormalWeb"/>
        <w:spacing w:before="0" w:beforeAutospacing="0" w:after="0" w:afterAutospacing="0"/>
        <w:rPr>
          <w:rFonts w:ascii="Arial" w:hAnsi="Arial" w:cs="Arial"/>
        </w:rPr>
      </w:pPr>
      <w:r w:rsidRPr="00D12C4F">
        <w:rPr>
          <w:rFonts w:ascii="Arial" w:hAnsi="Arial" w:cs="Arial"/>
        </w:rPr>
        <w:t>Connexions PAs help by:</w:t>
      </w:r>
    </w:p>
    <w:p w:rsidR="00D12C4F" w:rsidRPr="00D12C4F" w:rsidRDefault="00D12C4F" w:rsidP="00D12C4F">
      <w:pPr>
        <w:pStyle w:val="NormalWeb"/>
        <w:numPr>
          <w:ilvl w:val="0"/>
          <w:numId w:val="1"/>
        </w:numPr>
        <w:spacing w:before="0" w:beforeAutospacing="0" w:after="0" w:afterAutospacing="0"/>
        <w:rPr>
          <w:rFonts w:ascii="Arial" w:hAnsi="Arial" w:cs="Arial"/>
        </w:rPr>
      </w:pPr>
      <w:r w:rsidRPr="00D12C4F">
        <w:rPr>
          <w:rFonts w:ascii="Arial" w:hAnsi="Arial" w:cs="Arial"/>
        </w:rPr>
        <w:t>Discussing choosing GCSE option choices in Year 8 or 9, supporting career ideas and progression in Year 10 and Year 11, and for all year groups, helping pupils with their planning on achieving goals and raising aspirations for leaving school</w:t>
      </w:r>
    </w:p>
    <w:p w:rsidR="00D12C4F" w:rsidRPr="00D12C4F" w:rsidRDefault="00D12C4F" w:rsidP="00D12C4F">
      <w:pPr>
        <w:pStyle w:val="NormalWeb"/>
        <w:numPr>
          <w:ilvl w:val="0"/>
          <w:numId w:val="1"/>
        </w:numPr>
        <w:spacing w:before="0" w:beforeAutospacing="0" w:after="0" w:afterAutospacing="0"/>
        <w:rPr>
          <w:rFonts w:ascii="Arial" w:hAnsi="Arial" w:cs="Arial"/>
        </w:rPr>
      </w:pPr>
      <w:r w:rsidRPr="00D12C4F">
        <w:rPr>
          <w:rFonts w:ascii="Arial" w:hAnsi="Arial" w:cs="Arial"/>
        </w:rPr>
        <w:t>Providing information and advice on local education, employment and training opportunities including promoting awareness of suitable qualifications available at colleges and sixth forms, and employment routes available via apprenticeships. Connexions also encourage aspirations for our students to progress onto higher education and look at degree courses available at University.</w:t>
      </w:r>
    </w:p>
    <w:p w:rsidR="00D12C4F" w:rsidRPr="00D12C4F" w:rsidRDefault="00D12C4F" w:rsidP="00D12C4F">
      <w:pPr>
        <w:pStyle w:val="NormalWeb"/>
        <w:numPr>
          <w:ilvl w:val="0"/>
          <w:numId w:val="1"/>
        </w:numPr>
        <w:spacing w:before="0" w:beforeAutospacing="0" w:after="0" w:afterAutospacing="0"/>
        <w:rPr>
          <w:rFonts w:ascii="Arial" w:hAnsi="Arial" w:cs="Arial"/>
        </w:rPr>
      </w:pPr>
      <w:r w:rsidRPr="00D12C4F">
        <w:rPr>
          <w:rFonts w:ascii="Arial" w:hAnsi="Arial" w:cs="Arial"/>
        </w:rPr>
        <w:t>Helping Year 11 pupils apply to college, apprenticeship and training opportunities, including support with application forms, CVs and interview preparation</w:t>
      </w:r>
    </w:p>
    <w:p w:rsidR="00D12C4F" w:rsidRPr="00D12C4F" w:rsidRDefault="00D12C4F" w:rsidP="00D12C4F">
      <w:pPr>
        <w:pStyle w:val="NormalWeb"/>
        <w:numPr>
          <w:ilvl w:val="0"/>
          <w:numId w:val="1"/>
        </w:numPr>
        <w:spacing w:before="0" w:beforeAutospacing="0" w:after="0" w:afterAutospacing="0"/>
        <w:rPr>
          <w:rFonts w:ascii="Arial" w:hAnsi="Arial" w:cs="Arial"/>
        </w:rPr>
      </w:pPr>
      <w:r w:rsidRPr="00D12C4F">
        <w:rPr>
          <w:rFonts w:ascii="Arial" w:hAnsi="Arial" w:cs="Arial"/>
        </w:rPr>
        <w:t>Discussing more personal issues – such as health, home life, friends or relationships that may affect pupils in school</w:t>
      </w:r>
    </w:p>
    <w:p w:rsidR="00D12C4F" w:rsidRPr="00D12C4F" w:rsidRDefault="00D12C4F" w:rsidP="00D12C4F">
      <w:pPr>
        <w:pStyle w:val="NormalWeb"/>
        <w:spacing w:before="0" w:beforeAutospacing="0" w:after="0" w:afterAutospacing="0"/>
        <w:rPr>
          <w:rFonts w:ascii="Arial" w:hAnsi="Arial" w:cs="Arial"/>
        </w:rPr>
      </w:pPr>
    </w:p>
    <w:p w:rsidR="00A417BE" w:rsidRDefault="00D12C4F">
      <w:pPr>
        <w:rPr>
          <w:rFonts w:ascii="Arial" w:hAnsi="Arial" w:cs="Arial"/>
          <w:sz w:val="24"/>
          <w:szCs w:val="24"/>
        </w:rPr>
      </w:pPr>
      <w:r>
        <w:rPr>
          <w:rFonts w:ascii="Arial" w:hAnsi="Arial" w:cs="Arial"/>
          <w:sz w:val="24"/>
          <w:szCs w:val="24"/>
        </w:rPr>
        <w:t>Useful Websites:</w:t>
      </w:r>
    </w:p>
    <w:p w:rsidR="00D12C4F" w:rsidRPr="00D12C4F" w:rsidRDefault="00E819D8">
      <w:pPr>
        <w:rPr>
          <w:rFonts w:ascii="Arial" w:hAnsi="Arial" w:cs="Arial"/>
          <w:sz w:val="24"/>
          <w:szCs w:val="24"/>
        </w:rPr>
      </w:pPr>
      <w:hyperlink r:id="rId7" w:history="1">
        <w:r w:rsidR="00D12C4F" w:rsidRPr="00D12C4F">
          <w:rPr>
            <w:rStyle w:val="Hyperlink"/>
            <w:rFonts w:ascii="Arial" w:hAnsi="Arial" w:cs="Arial"/>
            <w:sz w:val="24"/>
            <w:szCs w:val="24"/>
          </w:rPr>
          <w:t>https://www.careerconnect.org.uk</w:t>
        </w:r>
      </w:hyperlink>
      <w:r w:rsidR="00D12C4F">
        <w:rPr>
          <w:rFonts w:ascii="Arial" w:hAnsi="Arial" w:cs="Arial"/>
          <w:sz w:val="24"/>
          <w:szCs w:val="24"/>
        </w:rPr>
        <w:t xml:space="preserve"> – Connexions Website</w:t>
      </w:r>
    </w:p>
    <w:p w:rsidR="00D12C4F" w:rsidRDefault="00E819D8">
      <w:pPr>
        <w:rPr>
          <w:rFonts w:ascii="Arial" w:hAnsi="Arial" w:cs="Arial"/>
          <w:sz w:val="24"/>
          <w:szCs w:val="24"/>
        </w:rPr>
      </w:pPr>
      <w:hyperlink r:id="rId8" w:history="1">
        <w:r w:rsidR="00D12C4F" w:rsidRPr="00D12C4F">
          <w:rPr>
            <w:rStyle w:val="Hyperlink"/>
            <w:rFonts w:ascii="Arial" w:hAnsi="Arial" w:cs="Arial"/>
            <w:sz w:val="24"/>
            <w:szCs w:val="24"/>
          </w:rPr>
          <w:t>https://nationalcareersservice.direct.gov.uk/Pages/Home.aspx</w:t>
        </w:r>
      </w:hyperlink>
      <w:r w:rsidR="00D12C4F">
        <w:rPr>
          <w:rFonts w:ascii="Arial" w:hAnsi="Arial" w:cs="Arial"/>
          <w:sz w:val="24"/>
          <w:szCs w:val="24"/>
        </w:rPr>
        <w:t xml:space="preserve"> - Careers information</w:t>
      </w:r>
    </w:p>
    <w:p w:rsidR="00D12C4F" w:rsidRDefault="00E819D8">
      <w:pPr>
        <w:rPr>
          <w:rFonts w:ascii="Arial" w:hAnsi="Arial" w:cs="Arial"/>
          <w:sz w:val="24"/>
          <w:szCs w:val="24"/>
        </w:rPr>
      </w:pPr>
      <w:hyperlink r:id="rId9" w:tgtFrame="_blank" w:history="1">
        <w:r w:rsidR="00D12C4F" w:rsidRPr="00D12C4F">
          <w:rPr>
            <w:rStyle w:val="Hyperlink"/>
            <w:rFonts w:ascii="Arial" w:hAnsi="Arial" w:cs="Arial"/>
            <w:sz w:val="24"/>
            <w:szCs w:val="24"/>
          </w:rPr>
          <w:t>www.ucasprogress.com</w:t>
        </w:r>
      </w:hyperlink>
      <w:r w:rsidR="00D12C4F">
        <w:rPr>
          <w:rFonts w:ascii="Arial" w:hAnsi="Arial" w:cs="Arial"/>
          <w:sz w:val="24"/>
          <w:szCs w:val="24"/>
        </w:rPr>
        <w:t xml:space="preserve"> – Online College / apprenticeship applications</w:t>
      </w:r>
    </w:p>
    <w:p w:rsidR="00D12C4F" w:rsidRDefault="00E819D8">
      <w:pPr>
        <w:rPr>
          <w:rFonts w:ascii="Arial" w:hAnsi="Arial" w:cs="Arial"/>
          <w:sz w:val="24"/>
          <w:szCs w:val="24"/>
        </w:rPr>
      </w:pPr>
      <w:hyperlink r:id="rId10" w:history="1">
        <w:r w:rsidR="00D12C4F" w:rsidRPr="00D12C4F">
          <w:rPr>
            <w:rStyle w:val="Hyperlink"/>
            <w:rFonts w:ascii="Arial" w:hAnsi="Arial" w:cs="Arial"/>
            <w:sz w:val="24"/>
            <w:szCs w:val="24"/>
          </w:rPr>
          <w:t>https://www.getingofar.gov.uk/</w:t>
        </w:r>
      </w:hyperlink>
      <w:r w:rsidR="00D12C4F">
        <w:rPr>
          <w:rFonts w:ascii="Arial" w:hAnsi="Arial" w:cs="Arial"/>
          <w:sz w:val="24"/>
          <w:szCs w:val="24"/>
        </w:rPr>
        <w:t xml:space="preserve"> - Apprenticeship information</w:t>
      </w:r>
    </w:p>
    <w:p w:rsidR="00D12C4F" w:rsidRPr="00D12C4F" w:rsidRDefault="00E819D8">
      <w:pPr>
        <w:rPr>
          <w:rFonts w:ascii="Arial" w:hAnsi="Arial" w:cs="Arial"/>
          <w:sz w:val="24"/>
          <w:szCs w:val="24"/>
        </w:rPr>
      </w:pPr>
      <w:hyperlink r:id="rId11" w:history="1">
        <w:r w:rsidR="00D12C4F" w:rsidRPr="006415E6">
          <w:rPr>
            <w:rStyle w:val="Hyperlink"/>
            <w:rFonts w:ascii="Arial" w:hAnsi="Arial" w:cs="Arial"/>
            <w:sz w:val="24"/>
            <w:szCs w:val="24"/>
          </w:rPr>
          <w:t>https://www.findapprenticeship.service.gov.uk/apprenticeshipsearch</w:t>
        </w:r>
      </w:hyperlink>
      <w:r w:rsidR="00D12C4F">
        <w:rPr>
          <w:rFonts w:ascii="Arial" w:hAnsi="Arial" w:cs="Arial"/>
          <w:sz w:val="24"/>
          <w:szCs w:val="24"/>
        </w:rPr>
        <w:t xml:space="preserve"> - Online apprenticeship applications.</w:t>
      </w:r>
    </w:p>
    <w:sectPr w:rsidR="00D12C4F" w:rsidRPr="00D12C4F" w:rsidSect="00D12C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00E32"/>
    <w:multiLevelType w:val="multilevel"/>
    <w:tmpl w:val="ACD26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D75"/>
    <w:rsid w:val="00133119"/>
    <w:rsid w:val="003876CE"/>
    <w:rsid w:val="00A31D75"/>
    <w:rsid w:val="00A417BE"/>
    <w:rsid w:val="00D12C4F"/>
    <w:rsid w:val="00E81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D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31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D75"/>
    <w:rPr>
      <w:rFonts w:ascii="Tahoma" w:hAnsi="Tahoma" w:cs="Tahoma"/>
      <w:sz w:val="16"/>
      <w:szCs w:val="16"/>
    </w:rPr>
  </w:style>
  <w:style w:type="character" w:styleId="Hyperlink">
    <w:name w:val="Hyperlink"/>
    <w:basedOn w:val="DefaultParagraphFont"/>
    <w:uiPriority w:val="99"/>
    <w:unhideWhenUsed/>
    <w:rsid w:val="00D12C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D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31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D75"/>
    <w:rPr>
      <w:rFonts w:ascii="Tahoma" w:hAnsi="Tahoma" w:cs="Tahoma"/>
      <w:sz w:val="16"/>
      <w:szCs w:val="16"/>
    </w:rPr>
  </w:style>
  <w:style w:type="character" w:styleId="Hyperlink">
    <w:name w:val="Hyperlink"/>
    <w:basedOn w:val="DefaultParagraphFont"/>
    <w:uiPriority w:val="99"/>
    <w:unhideWhenUsed/>
    <w:rsid w:val="00D12C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78037">
      <w:bodyDiv w:val="1"/>
      <w:marLeft w:val="0"/>
      <w:marRight w:val="0"/>
      <w:marTop w:val="0"/>
      <w:marBottom w:val="0"/>
      <w:divBdr>
        <w:top w:val="none" w:sz="0" w:space="0" w:color="auto"/>
        <w:left w:val="none" w:sz="0" w:space="0" w:color="auto"/>
        <w:bottom w:val="none" w:sz="0" w:space="0" w:color="auto"/>
        <w:right w:val="none" w:sz="0" w:space="0" w:color="auto"/>
      </w:divBdr>
      <w:divsChild>
        <w:div w:id="424107672">
          <w:marLeft w:val="0"/>
          <w:marRight w:val="0"/>
          <w:marTop w:val="0"/>
          <w:marBottom w:val="0"/>
          <w:divBdr>
            <w:top w:val="none" w:sz="0" w:space="0" w:color="auto"/>
            <w:left w:val="none" w:sz="0" w:space="0" w:color="auto"/>
            <w:bottom w:val="none" w:sz="0" w:space="0" w:color="auto"/>
            <w:right w:val="none" w:sz="0" w:space="0" w:color="auto"/>
          </w:divBdr>
          <w:divsChild>
            <w:div w:id="899901351">
              <w:marLeft w:val="0"/>
              <w:marRight w:val="0"/>
              <w:marTop w:val="0"/>
              <w:marBottom w:val="0"/>
              <w:divBdr>
                <w:top w:val="none" w:sz="0" w:space="0" w:color="auto"/>
                <w:left w:val="none" w:sz="0" w:space="0" w:color="auto"/>
                <w:bottom w:val="none" w:sz="0" w:space="0" w:color="auto"/>
                <w:right w:val="none" w:sz="0" w:space="0" w:color="auto"/>
              </w:divBdr>
              <w:divsChild>
                <w:div w:id="24176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14143">
      <w:bodyDiv w:val="1"/>
      <w:marLeft w:val="0"/>
      <w:marRight w:val="0"/>
      <w:marTop w:val="0"/>
      <w:marBottom w:val="0"/>
      <w:divBdr>
        <w:top w:val="none" w:sz="0" w:space="0" w:color="auto"/>
        <w:left w:val="none" w:sz="0" w:space="0" w:color="auto"/>
        <w:bottom w:val="none" w:sz="0" w:space="0" w:color="auto"/>
        <w:right w:val="none" w:sz="0" w:space="0" w:color="auto"/>
      </w:divBdr>
      <w:divsChild>
        <w:div w:id="618800365">
          <w:marLeft w:val="0"/>
          <w:marRight w:val="0"/>
          <w:marTop w:val="0"/>
          <w:marBottom w:val="0"/>
          <w:divBdr>
            <w:top w:val="none" w:sz="0" w:space="0" w:color="auto"/>
            <w:left w:val="none" w:sz="0" w:space="0" w:color="auto"/>
            <w:bottom w:val="none" w:sz="0" w:space="0" w:color="auto"/>
            <w:right w:val="none" w:sz="0" w:space="0" w:color="auto"/>
          </w:divBdr>
          <w:divsChild>
            <w:div w:id="1233008848">
              <w:marLeft w:val="0"/>
              <w:marRight w:val="0"/>
              <w:marTop w:val="0"/>
              <w:marBottom w:val="0"/>
              <w:divBdr>
                <w:top w:val="none" w:sz="0" w:space="0" w:color="auto"/>
                <w:left w:val="none" w:sz="0" w:space="0" w:color="auto"/>
                <w:bottom w:val="none" w:sz="0" w:space="0" w:color="auto"/>
                <w:right w:val="none" w:sz="0" w:space="0" w:color="auto"/>
              </w:divBdr>
              <w:divsChild>
                <w:div w:id="1174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careersservice.direct.gov.uk/Pages/Home.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careerconnect.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findapprenticeship.service.gov.uk/apprenticeshipsearch" TargetMode="External"/><Relationship Id="rId5" Type="http://schemas.openxmlformats.org/officeDocument/2006/relationships/webSettings" Target="webSettings.xml"/><Relationship Id="rId10" Type="http://schemas.openxmlformats.org/officeDocument/2006/relationships/hyperlink" Target="https://www.getingofar.gov.uk/" TargetMode="External"/><Relationship Id="rId4" Type="http://schemas.openxmlformats.org/officeDocument/2006/relationships/settings" Target="settings.xml"/><Relationship Id="rId9" Type="http://schemas.openxmlformats.org/officeDocument/2006/relationships/hyperlink" Target="http://www.ucasprog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Career Connect</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Bennett</dc:creator>
  <cp:lastModifiedBy>Mrs P. McIntosh-Kemp</cp:lastModifiedBy>
  <cp:revision>2</cp:revision>
  <dcterms:created xsi:type="dcterms:W3CDTF">2016-09-14T08:16:00Z</dcterms:created>
  <dcterms:modified xsi:type="dcterms:W3CDTF">2016-09-14T08:16:00Z</dcterms:modified>
</cp:coreProperties>
</file>