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1E" w:rsidRDefault="00A01A1E">
      <w:pPr>
        <w:spacing w:after="0"/>
        <w:ind w:left="0"/>
        <w:rPr>
          <w:rFonts w:cs="Arial"/>
          <w:b/>
          <w:bCs/>
          <w:color w:val="000000"/>
          <w:lang w:bidi="ar-SA"/>
        </w:rPr>
      </w:pPr>
      <w:bookmarkStart w:id="0" w:name="_GoBack"/>
      <w:bookmarkEnd w:id="0"/>
    </w:p>
    <w:p w:rsidR="00A01A1E" w:rsidRDefault="007E6F92">
      <w:pPr>
        <w:pStyle w:val="Default"/>
        <w:rPr>
          <w:b/>
          <w:bCs/>
          <w:sz w:val="22"/>
          <w:szCs w:val="22"/>
        </w:rPr>
      </w:pPr>
      <w:r>
        <w:rPr>
          <w:rFonts w:ascii="Times New Roman" w:hAnsi="Times New Roman" w:cs="Times New Roman"/>
          <w:noProof/>
          <w:color w:val="auto"/>
          <w:lang w:eastAsia="en-GB"/>
        </w:rPr>
        <mc:AlternateContent>
          <mc:Choice Requires="wpg">
            <w:drawing>
              <wp:anchor distT="0" distB="0" distL="114300" distR="114300" simplePos="0" relativeHeight="251659264" behindDoc="0" locked="0" layoutInCell="1" allowOverlap="1">
                <wp:simplePos x="0" y="0"/>
                <wp:positionH relativeFrom="column">
                  <wp:posOffset>97155</wp:posOffset>
                </wp:positionH>
                <wp:positionV relativeFrom="paragraph">
                  <wp:posOffset>-535305</wp:posOffset>
                </wp:positionV>
                <wp:extent cx="6028690" cy="12814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8690" cy="1281430"/>
                          <a:chOff x="0" y="0"/>
                          <a:chExt cx="6028910" cy="1281404"/>
                        </a:xfrm>
                      </wpg:grpSpPr>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890727" cy="1281404"/>
                          </a:xfrm>
                          <a:prstGeom prst="rect">
                            <a:avLst/>
                          </a:prstGeom>
                        </pic:spPr>
                      </pic:pic>
                      <wps:wsp>
                        <wps:cNvPr id="6" name="Text Box 2"/>
                        <wps:cNvSpPr txBox="1">
                          <a:spLocks noChangeArrowheads="1"/>
                        </wps:cNvSpPr>
                        <wps:spPr bwMode="auto">
                          <a:xfrm>
                            <a:off x="1300065" y="622041"/>
                            <a:ext cx="4728845" cy="596900"/>
                          </a:xfrm>
                          <a:prstGeom prst="rect">
                            <a:avLst/>
                          </a:prstGeom>
                          <a:solidFill>
                            <a:srgbClr val="FFFFFF"/>
                          </a:solidFill>
                          <a:ln w="9525">
                            <a:noFill/>
                            <a:miter lim="800000"/>
                            <a:headEnd/>
                            <a:tailEnd/>
                          </a:ln>
                        </wps:spPr>
                        <wps:txbx>
                          <w:txbxContent>
                            <w:p w:rsidR="00A01A1E" w:rsidRDefault="007E6F92">
                              <w:pPr>
                                <w:pStyle w:val="NoSpacing"/>
                                <w:spacing w:line="276" w:lineRule="auto"/>
                                <w:rPr>
                                  <w:color w:val="0F243E" w:themeColor="text2" w:themeShade="80"/>
                                  <w:sz w:val="18"/>
                                </w:rPr>
                              </w:pPr>
                              <w:r>
                                <w:rPr>
                                  <w:b/>
                                  <w:color w:val="0F243E" w:themeColor="text2" w:themeShade="80"/>
                                  <w:sz w:val="20"/>
                                </w:rPr>
                                <w:t>150 Eccles Old Road, Salford M6 8AA</w:t>
                              </w:r>
                              <w:r>
                                <w:rPr>
                                  <w:color w:val="0F243E" w:themeColor="text2" w:themeShade="80"/>
                                  <w:sz w:val="20"/>
                                </w:rPr>
                                <w:t xml:space="preserve">                </w:t>
                              </w:r>
                              <w:r>
                                <w:rPr>
                                  <w:b/>
                                  <w:color w:val="0F243E" w:themeColor="text2" w:themeShade="80"/>
                                  <w:sz w:val="18"/>
                                </w:rPr>
                                <w:t>Telephone</w:t>
                              </w:r>
                              <w:r>
                                <w:rPr>
                                  <w:color w:val="0F243E" w:themeColor="text2" w:themeShade="80"/>
                                  <w:sz w:val="18"/>
                                </w:rPr>
                                <w:t>:  0161 921 1900</w:t>
                              </w:r>
                            </w:p>
                            <w:p w:rsidR="00A01A1E" w:rsidRDefault="00A01A1E">
                              <w:pPr>
                                <w:pStyle w:val="NoSpacing"/>
                                <w:spacing w:line="276" w:lineRule="auto"/>
                                <w:rPr>
                                  <w:color w:val="0F243E" w:themeColor="text2" w:themeShade="80"/>
                                  <w:sz w:val="2"/>
                                </w:rPr>
                              </w:pPr>
                            </w:p>
                            <w:p w:rsidR="00A01A1E" w:rsidRDefault="007E6F92">
                              <w:pPr>
                                <w:pStyle w:val="NoSpacing"/>
                                <w:spacing w:line="276" w:lineRule="auto"/>
                                <w:rPr>
                                  <w:color w:val="0F243E" w:themeColor="text2" w:themeShade="80"/>
                                  <w:sz w:val="18"/>
                                </w:rPr>
                              </w:pPr>
                              <w:r>
                                <w:rPr>
                                  <w:color w:val="0F243E" w:themeColor="text2" w:themeShade="80"/>
                                  <w:sz w:val="18"/>
                                </w:rPr>
                                <w:t xml:space="preserve"> E-mail:  allhallows@salford.gov.uk</w:t>
                              </w:r>
                              <w:r>
                                <w:rPr>
                                  <w:color w:val="0F243E" w:themeColor="text2" w:themeShade="80"/>
                                  <w:sz w:val="18"/>
                                </w:rPr>
                                <w:tab/>
                                <w:t xml:space="preserve">     Website: www.allhallowssalford.com</w:t>
                              </w:r>
                            </w:p>
                            <w:p w:rsidR="00A01A1E" w:rsidRDefault="00A01A1E">
                              <w:pPr>
                                <w:pStyle w:val="NoSpacing"/>
                                <w:spacing w:line="276" w:lineRule="auto"/>
                                <w:rPr>
                                  <w:color w:val="0F243E" w:themeColor="text2" w:themeShade="80"/>
                                  <w:sz w:val="2"/>
                                </w:rPr>
                              </w:pPr>
                            </w:p>
                            <w:p w:rsidR="00A01A1E" w:rsidRDefault="007E6F92">
                              <w:pPr>
                                <w:pStyle w:val="NoSpacing"/>
                                <w:spacing w:line="276" w:lineRule="auto"/>
                                <w:rPr>
                                  <w:b/>
                                  <w:color w:val="0F243E" w:themeColor="text2" w:themeShade="80"/>
                                  <w:sz w:val="18"/>
                                </w:rPr>
                              </w:pPr>
                              <w:r>
                                <w:rPr>
                                  <w:b/>
                                  <w:color w:val="0F243E" w:themeColor="text2" w:themeShade="80"/>
                                  <w:sz w:val="18"/>
                                </w:rPr>
                                <w:t xml:space="preserve"> Headteacher:   Mrs A. Cavanagh</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DA12B" id="Group 3" o:spid="_x0000_s1026" style="position:absolute;left:0;text-align:left;margin-left:7.65pt;margin-top:-42.15pt;width:474.7pt;height:100.9pt;z-index:251659264" coordsize="60289,12814" o:gfxdata="UEsDBBQABgAIAAAAIQA75zoJCgEAABQCAAATAAAAW0NvbnRlbnRfVHlwZXNdLnhtbJSRy07DMBBF&#10;90j8g+UtShy6QAgl6YK0S0CofIBlTxJD/JBnGtq/x0nbTUWQWPpx7zljl+uDHdgIEY13Fb/PC87A&#10;Ka+N6yr+sdtmj5whSafl4B1U/AjI1/XtTbk7BkCW0g4r3hOFJyFQ9WAl5j6ASyetj1ZSWsZOBKm+&#10;ZAdiVRQPQnlH4CijqYPXZQOt3A/ENoe0fTKJMCBnz6eLE6viMoTBKEnJVIxOX1GyMyFPyfkO9ibg&#10;XdLg4lcC2XAFMHYy/AzQLUSmsmWnM+o1vWY0GtibjPQibTIXOqKAlW+8yv/umOaymPm2NQryJuJm&#10;Tl3GWOrW/ttFGP9b3qTYO4yXdjH/af0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6ATRwMAAJQHAAAOAAAAZHJzL2Uyb0RvYy54bWycVdtu2zAMfR+wfxD0&#10;3tpxkzQx6g5buxYDdim27gNkWbaFypImKXG6rx8pO5elA9Y2QAzRlKjDw0Pz4t2mU2QtnJdGF3Ry&#10;mlIiNDeV1E1Bf97fnCwo8YHpiimjRUEfhafvLt++uehtLjLTGlUJRyCI9nlvC9qGYPMk8bwVHfOn&#10;xgoNztq4jgUwXZNUjvUQvVNJlqbzpDeuss5w4T28vR6c9DLGr2vBw7e69iIQVVDAFuLTxWeJz+Ty&#10;guWNY7aVfITBXoGiY1LDpbtQ1ywwsnLySahOcme8qcMpN11i6lpyEXOAbCbpUTa3zqxszKXJ+8bu&#10;aAJqj3h6dVj+dX3niKwKekaJZh2UKN5KzpCa3jY57Lh19oe9c0N+sPxs+IMHd3LsR7vZb97UrsND&#10;kCbZRM4fd5yLTSAcXs7TbDFfQmk4+CbZYjI9G6vCWyjdk3O8/Xhwcjk5PJlOEXTC8uHiCG8Hx0qe&#10;w38kEVZPSPy/2OBUWDlBxyDds2J0zD2s7AnU27IgS6lkeIzahcoiKL2+kxzZRWNfj9m2HuDFS8kM&#10;k9vuwROYK9p/BSiVtDdSKeQd1yNUkPyRZP6R7SDHa8NXndBh6C8nFKA22rfSekpcLrpSgFzcp2qC&#10;gFjugxOBt7is4eLv0HNDFXaOiHIPDDH7UU/PkchssUzPs/MDiRwVmuXW+XArTEdwAeAAA7DLcrb+&#10;7Ec02y0jaQOAiAzwoNThA+S3dIH1hLAX9diPllkBEDDsvqbzbU3vUf4fzIZkyOG4CXuMhA28hk6I&#10;8P3QakSbq5bpRrx3zvStYBWgi+yDxGP8oT3RwLxI2X8xFbQyWwUTAx3RPDlL4dsJCoOem2dZOh1L&#10;uW3K6Xm2WEzBj005W0J/xp7cddYLCQeNGCWrrSy9a8or5ciawUf5Jv6QBYj+1zalSV/Q5SybxRS0&#10;wfNRcZ0MMDSU7Aq6gEQGcCxHYj7qKm4JTKphDWGVhuhbcga6w6bcjMyXpnoEzpwZhgMMM1i0xv2m&#10;pIfBUFD/a8Ww6dUnDbwvJ9MpTpJoTGfnGRju0FMeepjmEKqggZJheRXi9EFxavMe6lPLKFCENyAZ&#10;sYIY4yp++iM745jC2XJox137YXr5BwAA//8DAFBLAwQKAAAAAAAAACEA6iLTmiThAAAk4QAAFAAA&#10;AGRycy9tZWRpYS9pbWFnZTEudG1w/9j/4AAQSkZJRgABAQEAYABgAAD/4RGcRXhpZgAATU0AKgAA&#10;AAgACQEOAAIAAAARAAAIhgESAAMAAAABAAEAAAExAAIAAAAkAAAImAEyAAIAAAAUAAAIvAE7AAIA&#10;AAAGAAAI0IdpAAQAAAABAAAI1pybAAEAAAAiAAARZpydAAEAAAAMAAARiOocAAcAAAgMAAAAe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FsbCBIYWxsb3dzIExvZ28AAEFkb2JlIFBob3Rvc2hvcCBDQyAyMDE0IChNYWNp&#10;bnRvc2gpADIwMTU6MDg6MTkgMTY6Mzc6MDgAQmFycnkAAAeQAwACAAAAFAAAETyQBAACAAAAFAAA&#10;EVCSkQACAAAAAzAwAACSkgACAAAAAzAwAACgAgAEAAAAAQAAByegAwAEAAAAAQAAAdjqHAAHAAAI&#10;DAAACTA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1OjA4OjE5IDE2OjM2OjMwADIwMTU6MDg6MTkgMTY6MzY6MzAA&#10;AABBAGwAbAAgAEgAYQBsAGwAbwB3AHMAIABMAG8AZwBvAAAAQgBhAHIAcgB5AAAA/+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EMnG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k&#10;Yz0iaHR0cDovL3B1cmwub3JnL2RjL2VsZW1lbnRzLzEuMS8iLz48cmRmOkRlc2NyaXB0aW9uIHJk&#10;ZjphYm91dD0idXVpZDpmYWY1YmRkNS1iYTNkLTExZGEtYWQzMS1kMzNkNzUxODJmMWIiIHhtbG5z&#10;OnhtcD0iaHR0cDovL25zLmFkb2JlLmNvbS94YXAvMS4wLyI+PHhtcDpDcmVhdG9yVG9vbD5BZG9i&#10;ZSBQaG90b3Nob3AgQ0MgMjAxNCAoTWFjaW50b3NoKTwveG1wOkNyZWF0b3JUb29sPjx4bXA6Q3Jl&#10;YXRlRGF0ZT4yMDE1LTA4LTE5VDE2OjM2OjMw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kJhcnJ5PC9yZGY6bGk+PC9yZGY6U2Vx&#10;Pg0KCQkJPC9kYzpjcmVhdG9yPjxkYzp0aXRsZT48cmRmOkFsdCB4bWxuczpyZGY9Imh0dHA6Ly93&#10;d3cudzMub3JnLzE5OTkvMDIvMjItcmRmLXN5bnRheC1ucyMiPjxyZGY6bGkgeG1sOmxhbmc9Ingt&#10;ZGVmYXVsdCI+QWxsIEhhbGxvd3MgTG9nbzwvcmRmOmxpPjwvcmRmOkFsdD4NCgkJCTwvZGM6dGl0&#10;bGU+PGRjOmRlc2NyaXB0aW9uPjxyZGY6QWx0IHhtbG5zOnJkZj0iaHR0cDovL3d3dy53My5vcmcv&#10;MTk5OS8wMi8yMi1yZGYtc3ludGF4LW5zIyI+PHJkZjpsaSB4bWw6bGFuZz0ieC1kZWZhdWx0Ij5B&#10;bGwgSGFsbG93cyBMb2dvPC9yZGY6bGk+PC9yZGY6QWx0Pg0KCQkJPC9kYzpkZXNjcmlwdGlvbj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Dw/eHBhY2tldCBlbmQ9J3cnPz7/&#10;2wBDAAEBAQEBAQEBAQEBAQEBAQIBAQEBAQIBAQECAgICAgICAgIDAwQDAwMDAwICAwQDAwQEBAQE&#10;AgMFBQQEBQQEBAT/2wBDAQEBAQEBAQIBAQIEAwIDBAQEBAQEBAQEBAQEBAQEBAQEBAQEBAQEBAQE&#10;BAQEBAQEBAQEBAQEBAQEBAQEBAQEBAT/wAARCADOAy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o5poreGW4uJY4III2mnnmcRQwoo3Mz&#10;MeAAASSelSV8W/8ABSP/AJR2/t7/APZlvxS/9QfXa1oU/bV4UduZpfezDE1vq+GqYi1+WLlb0Vz6&#10;w/4S/wAJ/wDQ0eHf/B3bf/F0f8Jf4T/6Gjw7/wCDu2/+Lr/Mg/4JFf8ABIi9/wCCq8/7QENp8f7X&#10;4Gf8KJi8KySNcfDBviR/wk//AAkx8RBQNuq2P2f7N/wj5/56+Z9rH+r8v5/2i/4hB9Z/6P8A9M/8&#10;Rgl/+auvrcZw/keAxMsJi8y5akbXXsZPdJ9G1sz4LL+LeJs1wcMfgMn56Mr2f1iC2bi9JRT3T6H9&#10;nv8Awl/hP/oaPDv/AIO7b/4uj/hL/Cf/AENHh3/wd23/AMXX8YX/ABCD6z/0f/pn/iMEv/zV0f8A&#10;EIPrP/R/+mf+IwS//NXXL/ZfDX/Q0/8AKMzt/t3jL/oR/wDlxT/yP7Pf+Ev8J/8AQ0eHf/B3bf8A&#10;xdH/AAl/hP8A6Gjw7/4O7b/4uv4wv+IQfWf+j/8ATP8AxGCX/wCauj/iEH1n/o//AEz/AMRgl/8A&#10;mro/svhr/oaf+UZh/bvGX/Qj/wDLin/kf2e/8Jf4T/6Gjw7/AODu2/8Ai6P+Ev8ACf8A0NHh3/wd&#10;23/xdfxhf8Qg+s/9H/6Z/wCIwS//ADV0f8Qg+s/9H/6Z/wCIwS//ADV0f2Xw1/0NP/KMw/t3jL/o&#10;R/8AlxT/AMj+z3/hL/Cf/Q0eHf8Awd23/wAXR/wl/hP/AKGjw7/4O7b/AOLr+ML/AIhB9Z/6P/0z&#10;/wARgl/+auj/AIhB9Z/6P/0z/wARgl/+auj+y+Gv+hp/5RmH9u8Zf9CP/wAuKf8Akf2e/wDCX+E/&#10;+ho8O/8Ag7tv/i6P+Ev8J/8AQ0eHf/B3bf8Axdfxhf8AEIPrP/R/+mf+IwS//NXR/wAQg+s/9H/6&#10;Z/4jBL/81dH9l8Nf9DT/AMozD+3eMv8AoR/+XFP/ACP7Pf8AhL/Cf/Q0eHf/AAd23/xdH/CX+E/+&#10;ho8O/wDg7tv/AIuv4wv+IQfWf+j/APTP/EYJf/mro/4hB9Z/6P8A9M/8Rgl/+auj+y+Gv+hp/wCU&#10;Zh/bvGX/AEI//Lin/kf2e/8ACX+E/wDoaPDv/g7tv/i6P+Ev8J/9DR4d/wDB3bf/ABdfxhf8Qg+s&#10;/wDR/wDpn/iMEv8A81dH/EIPrP8A0f8A6Z/4jBL/APNXR/ZfDX/Q0/8AKMw/t3jL/oR/+XFP/I/s&#10;+Hi7woxCr4n8PEk4AGtWxJ/8froa/wAsj/gol/wTnuv+CYn7ZHwa+AN38XoPjTL4o8HeG/i0PFdv&#10;4Eb4ex2S6h4m1jSfsH2FtQvS5j/sPzfO81d32rb5Y2bm/wBTeubOsmoZZRw+Iw1f2tOqpNPl5drd&#10;2318jt4c4hxWdYjF4TG4X2FSg4qS51PWXN1SS05fMKKKK8A+qCiiigAooooAKKKKACiiigAooooA&#10;KKKKACiiigAooooAKKKKACiiigAooooAKKKKACiiigAooooAKKKKACiiigAooooAKKKKACiiigAo&#10;oooAKKKKACiiigAooooAKKKKACiiigAooooAKKKKACiiigAooooAKKKKACiiigAooooAKKKKACii&#10;igAooooAKKKKACiiigAooooAKKKKACvi3/gpH/yjt/b3/wCzLfil/wCoNrtfaVfFv/BSP/lHb+3v&#10;/wBmW/FL/wBQbXa6sD/vtH/FH80cWZf8i7Ef4Jf+ks/l6/4NBP8Aj+/4KD/9e3wq/wDQviNXz9/w&#10;V4/4LMf8FKv2Y/8Agox+0v8AAv4G/tKz+BvhV4A1zQrTwj4VT4T+BfES6RHeeFNB1K5X7Zf6LcXc&#10;u+5vLmTM0zkebtGFVVH0D/waCf8AH9/wUH/69vhV/wChfEavxA/4L5f8pc/2yP8AsZPDP/qC+F6/&#10;T6GFw2L44xtPFU4ziqcXaUVJX5aWup+IYrHY3AeGuW1cDWlTk6s1eEnF25q2l4taG1/xEI/8Fgv+&#10;jwrr/wAMZ8M//mdo/wCIhH/gsF/0eFdf+GM+Gf8A8ztfjHRX1v8AY2T/APQJT/8ABcf8j4T/AFj4&#10;h/6Dq3/g2p/8kfs5/wARCP8AwWC/6PCuv/DGfDP/AOZ2j/iIR/4LBf8AR4V1/wCGM+Gf/wAztfjH&#10;RR/Y2T/9AlP/AMFx/wAg/wBY+If+g6t/4Nqf/JH7Of8AEQj/AMFgv+jwrr/wxnwz/wDmdo/4iEf+&#10;CwX/AEeFdf8AhjPhn/8AM7X5HeBPCN/4/wDGvhPwNpdxaWmpeL/EVn4bsLrUGdbG2mvLiO3jkmKK&#10;zhFaQFtqscZwDX6Ef8OtfjZ/0PXwu9f+P3Vv/kCvl8+zrw+4YrU8Pn8qFCc1zRUqa1Sdr6RfU+hy&#10;bDeIfENKdfJamIqxg7ScastHvbWaPaf+IhH/AILBf9HhXX/hjPhn/wDM7R/xEI/8Fgv+jwrr/wAM&#10;Z8M//mdrxb/h1r8bf+h6+F3/AIG6t/8AIFH/AA60+Nv/AEPXwt/G+1YD/wBIK8L/AIiD4Qf9BmG/&#10;8F//AGh7X+qvi7/z7xX/AINf/wAsPaf+IhH/AILBf9HhXX/hjPhn/wDM7R/xEI/8Fgv+jwrr/wAM&#10;Z8M//mdr8aJ4Wt55rdyGaCZoWZeVJVivHtxUVfoiybJmrrC0v/Bcf8j4V8RcQp2eOrf+DZ//ACR+&#10;zn/EQj/wWC/6PCuv/DGfDP8A+Z2j/iIR/wCCwX/R4V1/4Yz4Z/8AzO1+MdFP+xsn/wCgSn/4Lj/k&#10;L/WPiH/oOrf+Dan/AMkfs5/xEI/8Fgv+jwrr/wAMZ8M//mdr9xv+Dfz/AIKq/t8/trftveLfhH+0&#10;38fZvid8PNN/Z217xzZeHZfhr4P8IrBqlnrnheztrr7Vpek2tydkOoXieW0hjPnZKEqpX+J2v6Wf&#10;+DVX/lJN47/7NK8T/wDqS+C68fP8qyujkuJq0cNTjJRdmoRTXzsfQ8KZ7neI4jwdDEYyrKEppOMq&#10;k2n6pysz0f8A4OeP+Uq/7Nv/AGbP4J/9WB45r+/iv4B/+Dnj/lKv+zb/ANmz+Cf/AFYHjmv7+K/P&#10;8/8A+RJlX+Cf5xP1jhX/AJKXPf8Ar5T/ACmFFFFfIn3wUUUUAFFFcV8SfiF4S+Enw78efFTx9qia&#10;H4G+Gvg3U/H3jLWpIZLlNJ0vR7KbUNQufLQF38uC3lfYgLNtwASRTjGUpcsdWxSlGEXOeiR/NV/w&#10;Wa/4LP8A7Tn7I/7Tegfsx/sSeDPBXj7xT4D+DF/8Zf2hr3xB4Ov/AB+3ha1MLalDE9vaz25sk07S&#10;rGTVLu5laSNoNcs/9UY28z94/wBiP9pzw/8AtlfsnfAj9pnw4trBb/FjwDa61rWmWTO9roGt27Sa&#10;f4h0uNn+ZhY6pZ6laBz977Lu6Gv53/8Agg58C7v9tjxD/wAFCP8Agpb+034Rt9XP7aXiXX/gR4Y8&#10;Ka752o6fH4NvNsnijTIZZI1ju9NMb6HoEEqgMq+FryNgNxFdF/wQD8XeKP2SP2kf27P+CQfxU1C/&#10;n1f4H/EO8+MPwWvdWhkguPEGg3D6fY31xGrHZDDe2d14R1m2togN39tahLg/Ma+wzLL8CsDUwWFi&#10;vrGFUXOS+3zfxP8AwCTivJH57k2bZnLM6OY42o3g8a6kacXtT5daX/gyEZPzdj+qWvxv+FH7dvxv&#10;8Z/8Frf2mP2ANYt/BC/An4Sfsw2Hxe8K3NnoM8PjuTVriP4fNIt1qBuTFJBnxPqWI1gVhth+f5Tu&#10;/ZCv5of2fP8AlaM/bn/7MP0n/wBFfByvEyqjSrQxbqxvy0ZSXk+aOv4n0me4ivh6mAVGTjz4iEZW&#10;6xcamj8tEfXv/BR39vj46fsrftr/APBL79n/AOGNt4Fm8B/tf/GebwF8WZfE/h+41bXobGPXvBum&#10;qdJuEuYkt5fK16++eSOUbvLO35SG/aGv5h/+C2H/AClG/wCCC/8A2c5df+pd8M6/p4q8woUaWXYG&#10;rTjaU4zcn3tUktfkLKsRXq5vmVGrJuMKlNRX8qdGEnb5tsK/ET9ln/goP8e/jF/wWG/bb/YX8XW3&#10;gJPgn+z58NP+Et8B3GkeHbiy8bS3X2jwZH/xML9rp4pkxr198qQx9IuflO79u6/lf/YD/wCVlD/g&#10;qb/2Q3/28+GVGVUKNbD42VWN3GlzR8nzxV/xIz3FYjD4vLYUJOKnXUZW+1H2c3Z/NI/qgooorxj6&#10;M/FP/gqF+398dv2QP2rv+CW3wY+E1t4Em8H/ALYn7QUvwy+Lcnizw9cazrEGmp4k+HukhtImjuYl&#10;t5vI8Ual88iSjcsJ24Uhv2sr+Xb/AIL0/wDKQf8A4IGf9ni3H/qcfBuv6bfE/ifw34J8Oa74w8Ze&#10;INE8J+EvC+k3Gv8AibxR4l1W30Lw74dsLSJp7q+vr2d1hgghjjeSSaVlRFRmZgATXtY/D0qeWYCp&#10;Tj7041OZ9Xao0vw0PncsxVapnWaUa0706cqXKntFOjGTt211ZuUV/PF41/4OA9C8c634k0L/AIJ8&#10;fsJftZf8FArfwfrkWheIPiD8O/BeqeE/hJDNKrOvl6tFpmo3keQj7ft1jaiQRsyMyYc0vhr/AMHC&#10;ng/w38QfCfw0/wCCgn7F37SX/BPDWPHupSWHhHxX8VtFvtb+Gl0kciwtdXOpXWmaXeLbiWSON7m2&#10;sbm3h81Wlmij3SKv9X845Ob2Lv8Ay3jz/wDgF+f/AMlD/Wzh72ns/rKs3bm5Zez7fxOX2f8A5Mf0&#10;UnPavxx/4I//ALdvxv8A25NG/a9v/jVb+CLef4H/ALTuqfCHwWPBWgT6Ekmk2cSvC16JLmbzZ8n5&#10;pF2Kf7tfsPZ3lrqFpa39hc297Y3tul3Z3lpOtzaXcUih45IpFJV0ZWVlZTghgRX81X/Btz/yLP8A&#10;wUf/AOz79e/9J1qcJRpTyrGVpxvKPs7PteTv95WYYmvTz3LsPTk1Tn7bmXSXLBON/Q+zPg9+3b8b&#10;/HP/AAWs/ar/AGAdbg8EL8Cfgx+zPpvxb8IXNloE8HjuXVbuH4cySreagblopIM+KtUxGsCMNsHz&#10;HYd37I1/NB+zZ/ytE/8ABQT/ALMY0P8A9JfgnX9EvxM+J3w9+DPgLxT8Ufit4y8PfD/4eeCtLbWf&#10;FXjDxTqUek6HoturLGGmmcgbneSOKONcvJJLHGis7qpebYeFOth4YeNualSdl1lKKv8ANsMixdWr&#10;QxlXFVLqFetG7fwxjN2Xkoo7qiv5ufEf/Bwvf/EnUtX/AOHf/wDwTc/bA/bl8G+G9fm8O658T/Df&#10;hbWPBfgNpo4xLG1pNZ6LrFwPNRldYtRhsZ9rKTCCQK9Y+AH/AAX6+Avij4leHPgV+2d8C/jh/wAE&#10;6/jV4ns4LvStF/aT8PXGh+Ab37VM0Nsq65dW1lcQRysr7bvUbCzs/wB2w+0bsKSeQZvCm6kqL03V&#10;4uS9YJ8y/wDARU+K+H6tVUo4lauyk4yUG/Ko4qD+Uj97qK+Uv21/2tPCP7Dv7Nnj/wDag8feD/Gn&#10;jjwR8NpNKPiTRvh9FY3XigQ6tq9josNxBFd3NvC6RXGo2rSAygrHvcAhTXqnwG+MvhL9on4J/CX4&#10;8+Axep4N+MXw70f4k+HLfVFhj1extdYsYb6O1vUikkjS5gE3kzRo7qksUihmxmvNdCsqCxTj+7b5&#10;b/3kr2+5nsrFYd4p4JS/eqKly9eVtpP0umj1mivAv2pP2jvh7+yL+z58Vv2kfio+o/8ACC/CTwrJ&#10;4l1i10eKOfWtYkMkdrY6bYpI8cRub27uLW0hEskcfm3Ue+RF3MOO/Ym/bB+GX7d/7N/gX9pr4SWP&#10;iLR/B/jm41Sxj8P+L4bW28V+H7rSdUu9LurbUIbaeeFHL2nnJslYNDcQv/Fin9WrvD/W+V+z5uXm&#10;6c1r2+4TxmFWMWAdRe2cefl68t+Xm9L6H1dRXL+OPGfhz4c+C/F/xC8YalDo3hHwJ4X1Dxl4p1e4&#10;/wBRpWm6XazX19cvjnbFDBK59lr8+f2bP+CqH7Ofx/8A2MPF/wC3r4lsfGX7Ov7O/g3XtS0e88Sf&#10;G+2sdPvNTh0trO1kvbCDTrm8Nyk99dNpltbwlrq4vLZ4YoHdoxI6eFxFam61KDcU1H/t6Wy82+yF&#10;Wx2Ew9aOHr1FGTjKVn/LG3NJ9krrVn6XUV/ORF/wXe+PHxhRPFX7FH/BIr9sL9pX4Nzw3EumfFzx&#10;DPN8JvD3if7LdTWkr6O0GjatbXiCSCRSqXQmVlKvCjBlH0V+y/8A8Fv/AIC/GH4u+Gf2a/2j/g98&#10;cf2C/wBpXxdBa/8ACMfDX9p/wnN4O0Xxfc3jSLZ2ej6xcRwM0lw0bR2/9oWtiLqVo4bfzppEiPdU&#10;yPNKUJVJUtt0pRlJesU3JW63R5VHijIq9SNKFf4tIuUZxjK+3LOUVCV+lpO5+1tFFFeSe+fym/FP&#10;/gpF/wAFf/if/wAFKP2sv2Jf2GvBf7M3irT/ANn5hr9nD8SdGk0jVY9FWLQ4ZJZ9Ql1aCKaUXWsx&#10;KFRFO1s4+UmvTG8ff8HR4BP/AApP9hk4GcDVrTJ/8r1ef/8ABPL/AJWQP+Cqv/ZIZv8A05fDyv6p&#10;q+szLF0MunRw9HC0XenTleUW3eUU39pHwWTYDFZvTxGLxGPrxarVopRmlFRjNpJJxfTzP5YrP/gt&#10;P/wUD/YY+Jfgjwb/AMFh/wBi3Q/hv8KPiFq8eiaL+0L8AjJrGg6E7LIzTXUEOpapZ6g6bfNmsra6&#10;s76K1imlis7tlSGT+n/wt4o8OeN/DPh7xn4P1vS/E3hLxbodp4m8L+JNEvY9S0bX9Pv7eO6sr20u&#10;EJSWGeGWOWORSVZZFIODXwT/AMFbPhb4G+Lf/BNX9tnQvH2iW2taf4Z/Zu8XfFDQfOGybSdc8J6H&#10;feItDvoZPvI8N7ptuzbcb4/NjbKSOp+Of+DfH4n38/8AwR9+C3iT4j6jdWGhfDGbxtpieJ/EF5JN&#10;ANB0fxFrF0tx5z/dtrGJprNVGVjj00KMBQq8eMp4XG5XHNMPRVOpGfJKMb8srxbjKKbbT0s18z0c&#10;vrY7Lc8lkmLxDrUZUnVhKduePLJRlGTikpLXmUmk90z7r/b7/wCCjH7NP/BOT4WWfxI/aA8R3zal&#10;4kupdM+Hfwx8IwQ6t8R/iPdQKjXC6bZySxxpb2yyRtcXtzJFbQ+dChkM09vDN+KHhH9qz/g4V/4K&#10;HafF4y/Zb+BHwO/YH+BXia2Op+A/iL8dl/tvxlqVqY1kgkKX9neXFzFcpJHJBdxeG4bWRXBSZ1+a&#10;vDP+CV3wiuf+Cxf7eXx//wCCrv7UWjHxD8H/AISePF+Gf7K3wi8TJ/bHh3QrjT1TUNLjmhdzCU0K&#10;xvLK7kiWLybvVvEU13+6aBo5P7Ea2xP1LIrYRUY1cVZc8p+9GDevLGOza6ylfXoc+D/tDilSx7xE&#10;6GBbapxpvlnUSdvaSnbmipa8sY8umrZ/LtqOgf8AB0j+zXp8nj69+Jf7IP7c1lalpdQ+Fmh6Jpuj&#10;6zFbxK0ss0GzQ/CsszFVKLFb3k8zMwCQOcA/df8AwTW/4LMfCb9urxNq/wCz/wDEnwL4g/Zg/bN8&#10;FR3dv4x+AHxCaS2l1mbTWlXUv+EfuLiKC4lmtki8650y7ghvLZfOwlzDby3Vfs9Xy54i/Yp/ZW8X&#10;ftIeGf2uvE/wP8C67+0Z4P0FfDvh34n6lpjXOr6fDE4a3uPs5b7M97bgeXb6jJE13bxMY4po4yVr&#10;knmWBxlGcMbh4xqW92VKPL73aUfhcfua8zupZPmWX4inVy7GTnTuuenWk6l49XCdueMl0V3F9bH1&#10;HXzp+2D8U/E/wN/ZJ/aj+NnglNMk8ZfB79nTxt8U/CUet2jX+jPqfh/wzqerWC3kCujSQmeziEka&#10;uhZdwDKTkfRdfFn/AAUl/wCUdf7fH/ZlnxT/APUG12vMwkYzxdKE9YuUfzPbx8508DWqQdpKEmv/&#10;AAFnnX/BJn9qb4nftqf8E/vgH+0z8Y4vDEHxH+JR8VDxFF4N0mXRPDif2N418SeH7P7PayTTOmbX&#10;SrUvukbdIXYYBCj9GK/Ff/g3g/5Q8/sh/wC98QP/AFaHjav2orozanCjmuKo0o2jGpNJdkpOyOTI&#10;K9XE5FgsRXlzVJUacpPu3CLb+bCvxA/YB/4KFfHz9pf/AIKNf8FGv2V/iNbeAYfhj+yx4qutG+GM&#10;3hzw7caZ4nmhh8QXmlr/AGpdPdSJO3k26cpFF82TjtX7f1/Kz/wR9/5TW/8ABav/ALKBff8AqZal&#10;XTltCjVwOOqVI3lCEXHyfPFafI4s5xWIoZpllGjNqM6klJfzJU5Oz+aufpl+0r/wV1+Gn7NX/BQ3&#10;9nD/AIJ9678H/iR4m8RfH+LRRL8SNFmto9F8JzeJtUutF0HydPYebfQfa7OY31yskK2cKl0F0ySw&#10;x/rpX53fGf8AbU+AXw0/4KA/srfseeMfhVr3iL48fG3wVrniX4UfFK28N6Lf6L4Bso7XV5NUtpNS&#10;nuF1G1N1H4dkR0s4XSXMAc4B2/e3iXxL4c8GeHde8YeMNe0bwr4T8K6NdeI/E/ifxHqcOieHvDmn&#10;2MMl1e319eTMsNvbwQxySyzSsqRpGzMwAJrlxdOEaeH9nRcJSje978/vNcyXTa1vI78BWqTrYr2u&#10;IjUjGpZJR5fZ+7F8sn9p681/P5Lbor+cLx1/wcQ+HfG3jDxN4P8A+Cev7Cn7Un/BQRfBGpRWHizx&#10;r8PPDWqeF/AVstxuW3uLea20jVdQEUjRyqr6hY2IcwuULINx+i/2ZP8Agth8N/iV8RvA3wK/a6/Z&#10;v/aA/wCCeHxz+JX7j4e+Hv2lvCV94f8Ah38RLw3H2ePT9C8S3dpZNNPI+1Izd2dpFLK8cMUss8kU&#10;T71MizalS9rOi+9rx5u+sL8y0/unJS4oyGvW9hSxCd3ZStLkbvayqcvI9dNJbn7ZV+Mfwk/b1+OX&#10;jb/gtp+1F/wT81m28DL8B/g/+zbp/wAV/CV1Z6BcQePJNUurT4dTSLeagblopIN3inU8RrArYWH5&#10;vlO76p/Yd/4KCfC39vI/H0fDLwh4+8J/8M8/F66+Dfiv/hOrfTrf+2NQtPN8y50/7JdXG63PlNtM&#10;3lycjKCvxH8BfFD4d/Bf/g5Z/wCCjXxQ+LPjXw38O/h54O/YS0fU/E/jHxdq0OiaBo0JsvgnDG01&#10;xKQoaSWSKGOMZeWWaONFZ3VT0Zfl8lPGYfFU/wB5Gi2l1UuaFredn+Jy5tmsHSy/F4KtajPERjKS&#10;dk48tTmTv0vHX0P6q6K/ne+If/BeXxx4jji8QfsM/wDBLv8Abd/bS+Fkl1dQ2fxr0v4eeIvhz8Mf&#10;F0VrM1u914cuoNB1W4vU85ZI2S4gs5laNw0Q2kV9G/8ABP7/AILQ/BL9tr4q67+zP41+F3xM/ZP/&#10;AGtvDNjPear8BPjRafZNQ1R7ONptStdIvHit55rqyhUTzWd7Z2V15O+WOGWOG5eHmq5JmlGhLETo&#10;+7HfWLcf8UU+aPndKx2UeJsjxGKjhKWI9+TtH3ZKMn0UZuKhK/Tlk79D9lKKKK8o90/C/wD4KUf8&#10;FhtT/Zj+MPhb9in9jn4NT/tU/t4eP0tm0/4dwLPdeDvhvHeWz3ttLry2skdxPcPbKt4bJJrSOCxZ&#10;ry5vbaIRLcfKy/BX/g6Z+IqWnjg/tdfsVfAZtZiW9l+D8nhzStWk8ItubNnNcL4K1pXbGPmj1S6X&#10;BGJc5r55/wCCVvi7wT4L/wCC/n/BVPw3+0Bdahov7Q3j/wAb+KtK+AF3471RbKfV/DP/AAljaouk&#10;6clxIGnmutCj8I3unxQqzDTNIuSm2JWz/X/X1ONq0cjdPCYfDwnJwjKU6kefmclf3b+6orbRdNz4&#10;bLaOI4mVbH4vF1IRVScI06U3T5FCXL77j70pv4nd2s1ZH8qNx/wVy/4Kff8ABOLxd4a0L/grf+yX&#10;oPij4F+IdVHhvT/2oP2dIoZUS4/ebbi4jiupNMnkmEEkiabOmi3ZiWaVI5RH5Lf09fDj4heDvi38&#10;P/BHxT+HmtweJfAXxI8Jad468FeIraGa2t9c0rVrSG+0+6WKVUlQSwTxPslRXXdhlVgQE+Ivw48A&#10;/F3wR4j+G3xQ8G+GvH/gDxfp50rxP4P8XaPBr3h3XLfcsgjuLWZWjfa6RyKSMo8aOpVlVh1tpaWt&#10;ha21jY21vZWVnbpaWdnaQrbWtrFGoSOOONQFVFVVVVUYAUAV5GOxeExcIzpYdU6uvNy/A+1ou/K+&#10;9nby7fQ5ZgMwwFWpTr4qVbD6cnOl7SL6pzVuaPa65vPvYor8ov26f+CxX7Jv7C/jPSfg1rx8cfHD&#10;9pHxFLZ2uifs8/AjQ4/GXxCjm1IL/ZsepbpY4LN7rzLcxWrO97Kl1DJFaSRyK5/P6D/gvd+1P4Sl&#10;vvFPx1/4Il/t0fCv4LaHa3WreKPiVaaVr+uX3hvT7XLSX15p9/4X0yzgjVBudrjUIo1AJ8xgM1ph&#10;8jzTE0o1qVL3XteUY83+FSacvlcyxXE2SYOvLDV6/vx0lyxnPl/xOMZKP/bzR/S9X49/8Eif25vj&#10;X+2/o37X1/8AGeDwVbzfA39qnWvg14KHgvQZtDjl0fT4Y3ga+EtxN5twS53SLsU/3BX27+yD+2f+&#10;zv8At0fCPT/jR+zh48tvGPhaaf8As3XdLuIG0rxf4G1JY1km0nXNNf8Ae2t1GGBGd0UyFZYJZoXj&#10;lb+cP/gjl+1/+zz+xV8B/wDgpb8Xf2jviNpPgDwnH/wUI8Tabo1vMsmo+J/GOoNawNFpeh6VCGub&#10;66f73lwIwjjV5ZWjhjklTfC4CpLBYylOi3Xi6aSs+ZNyd1bfU5Mdm1KGY5fXp4hLCzjWlKXMuSUY&#10;wTTb2sj+uOiv5vvG/wDwXW/anttWTV/hT/wRH/4KAeOfhDLBFfW/j/xj4Q8Q/D7XLq0ePznvI9Ht&#10;PDWqW5g8kiSOX7fscEZZOtfpb/wTs/4Kc/s3/wDBSz4f+JPFvwQm8SeHvFPgG9t9O+JHwr8fWVvp&#10;vjnwZJdef9juJFgmmgntLr7LdeTcwyNn7PIsiQyK0a8uIybMsJQ+s1qf7tbtSjK1/wCblb5fnY7c&#10;HxFk+OxX1LDVv3rvZOMo81t+XmjFSt/dvofopRXMeNPGvhD4ceFPEPjv4geKNA8FeCvCekza74o8&#10;WeKdWg0Lw74fsrdDJPdXl5MyxRRIoJZ3YAV/PT4s/wCDhm0+Iet+IdN/4J7/APBPj9rf9vfQvCGu&#10;DQvEvxF8F+EtW8HfD2J5FaS3kt7i20fVbxBMquyJqdpYSMI2IQjmssHl2Nx/M8LTvFbvSMV6yk1F&#10;fedGYZzluVcqx1XllL4YpOUn3tGKlJ272P6PaK/n++CX/BwL8Fb34i+E/gz+3P8As5fHz/gnH8Uf&#10;Glsl5oP/AA0T4dutO+GlzHNcNa28kmuXdpYXdvBJKsi/brvTobGPyZDLdRhTX7/RyJKiSxuskciC&#10;SORG3o6tyrKw4II5yKjF4DGYCShi6fLfbqn6SV0/ky8vzXL80hKeAqKXLutVKP8AijK0o/NIfRXx&#10;L+3D/wAFCv2XP+Cenw6s/iD+0j46OjTeIGuLfwH8PvDlquvfEv4kXFokclxDo2l703pF50CzXdzJ&#10;BZwNdW6zXEbTQh/yAH/Beb9rPxFf2PiH4Zf8EQP27fHPwX1lLXU/D/xFOjeIbLWde0u8jE0GoWml&#10;WvhW8tJkkiKyIYdSkiZXU+cAQT0YXJ8xxlL29Cn7j6ycYp+jk1f5HNjeIMoy+v8AVsVW/eLeMYyn&#10;JX25lCMnH/t6x/SzXxr/AMFC/jx44/Zg/Yn/AGkv2gPhtHokvjv4UfDO78W+F4vEmnyapoL3UMkK&#10;x/ardJI2kjw7ZVZFPvXin7A3/BWf9kn/AIKHSa/4Y+E2teJfAvxk8HxSXHi/4C/F3S4fCfxR0mGG&#10;U2895b26TzQXttFKPLle0mkktjJCLmK2aaJXd/wWW/5Rb/tvf9kM1D/0db0UMHVoZrRwmNptPnin&#10;GS6OS/BhisxoYrI8RmGW1lKPs5uMovqov7mn80e+fsF/G3xn+0j+xl+zR8eviJHo0Xjn4tfCDR/H&#10;PiqPw7YyaZoaXt9bLNMLW3eSRo49zfKrOxH9419b1+dX/BI3/lGR+wz/ANm3eGv/AEhSv0Vrmx0I&#10;08bWpwVoqUkvvZ15XUnVy3D1ajvJ04Nvu3FBXxb/AMFI/wDlHb+3v/2Zb8Uv/UG12vtKvi3/AIKR&#10;/wDKO39vf/sy34pf+oNrtGB/32j/AIo/mh5l/wAi7Ef4Jf8ApLP5ev8Ag0E/4/v+Cg//AF7fCr/0&#10;L4jV+IH/AAXy/wCUuf7ZH/YyeGf/AFBfC9ft/wD8Ggn/AB/f8FB/+vb4Vf8AoXxGr8QP+C+X/KXP&#10;9sj/ALGTwz/6gvhev1bAf8l3jv8Ar3H8qR+DZp/ybHLf+v0v/Sqx+PtFFFfcH5qFFFfXv7M/7Hfx&#10;B/aJuo9YDnwj8NrW5aDUfGd/bNM180eVa30u3yv2iUN8rOWWKL59zs6rE/lZ1nmVcO5dUzXOq0aW&#10;HhvKX4JLeUn0jFOT6I9LKcozLPcdDLcpoupWltFfm3tGK6ydkjy/9mr/AJOF+CH/AGVXQf8A05W9&#10;fc3/AAUg+JPxE8IfHTw3pnhLx9408L6bN8LLC9m0/wAOeKb7RLGWZtU1qNpmhhlVS5WONS5GSI1G&#10;cAV+m/wc/Ze+C3wOtbb/AIQzwlYza/Am2bxpr6R6z4uumK7WZbplHkKwCgxWqwxnbnZnJP5Kf8FQ&#10;v+TgvC+P+iR6f0/7C+u1/PGR8bZP4j+LeErYPDv6vRw9aC9oovn1Uubl1UfLVv02P3HOeEc24C8M&#10;cRTxWIXt6telJ+zcly6W5ebRy89EvU+M/wDhefxt/wCiw/FP/wAODq3/AMkV+qH/AATH8d+OPGmo&#10;fGdPGPjPxX4sTTrLQX09fEviK811bEySax5hhE8jbN/lx7tuN3lrnoK/Fyv14/4JQ/8AIT+Oecf8&#10;eHh3r0/1mtV914zZZluH8NcyrYfD04zXsbOMIp/x6XVI+P8ACjMcwrcf5fSrV5yi3U0cpNfwanRs&#10;/JXU/wDkJah/1/TD/wAiNVGv6WPjf+xf8EvjXBe3tz4ftfBnjK43TReNPCFtHpl9LM2Tvv7ZQIbw&#10;M20s0q+cVXCzR5zX4VftA/s1/EX9nbxENM8WWqaj4e1Cdk8NeNNLjZtD1xFywU55guAvMlvJypVi&#10;jSJtkbv4C8WeGON+XAYeTo41L+FUteVlr7OS0n6aS3fLZXOPjTwz4h4Q5sZWSrYRv+JC9o32547w&#10;9dY7LmvofPlFFFfqZ+cBX9LP/Bqr/wApJvHf/ZpXif8A9SXwXX801f0s/wDBqr/ykm8d/wDZpXif&#10;/wBSXwXXicSf8iLFf4GfS8Hf8lRgf+viPR/+Dnj/AJSr/s2/9mz+Cf8A1YHjmv7+K/gH/wCDnj/l&#10;Kv8As2/9mz+Cf/VgeOa/v4r8wz//AJEmVf4J/nE/beFf+Slz3/r5T/KYUUUV8iffBRRRQAV/Nx/w&#10;cpftJeJvDX7MXwr/AGIvhFFda18bv26fihp/gHTvDWlMq6rqGg6dqGnvPawzedH5M2pavd+G9PjE&#10;wMVxbzamhYbDX9I56Gv4Kfit8ev2tP23P+C1XxN/a5/Yz/Zmtf2xfB/7A+uW/wAKPh54V1HXtPtf&#10;A+mx2kfiDTdO19rlb+JbhLzWY/Emt6dNA+4pDZFwvlba+j4ZwirY94yduSiuf3mox5toJt6K8rfc&#10;fH8a494fKo5fS5vaYmSp+7Fykob1JKKu3aF9u5/aH+x7+zb4X/ZA/Zg+B/7NXhBra40r4RfD+y8L&#10;3eq2lo1hF4l1Ta1xresNAXcxvqOo3F/fOm5gr3jAHAFfzmf8Fx9C1P8AYQ/b7/YM/wCCvfgLR3Gj&#10;6T4xh+B/7Q8GlWFmsmt2v2XUI0YqY9819qfhu98UaaLqYt5A0LSwm1kSvX/+HhX/AAcE/wDSIXwF&#10;/wCHDj/+XdfKH7bnxP8A+C4X7dX7M/xH/Zk+Kf8AwSR8MaR4X8fwWM8fiPw94/s38S+F77S9QtdU&#10;sL+wabWHQSJNZxo4x+8hmniJCyNXoZXgcZhsz+t4utScJ8yqfvqesZ6S+1539UeTneZ4DGZL9RwG&#10;HrxqU+WVH/Z6vuzp2cPs6bcvoz+v/wAP6/o3irQdF8UeHNTstb8PeI9Jtte0HWdNnW607VrO8hS4&#10;tbq3lXh45YpI3VhwysDX83H7Pn/K0Z+3P/2YfpP/AKK+Dlesf8G4H7YE37Rn7AmlfB3xdqU0/wAV&#10;f2P9aX4L6/Y6jMv9s/8ACN7JJ/B9xJbhV8mGG0jutFiVssf+EXkZiSxryf8AZ8/5WjP25/8Asw/S&#10;f/RXwcrjw2DqZficywVTeFKa9VzQs/mtT0cbmNPNsFk+Y0vhqV6b9HyVOaP/AG67r5GL/wAFsP8A&#10;lKN/wQX/AOznLr/1LvhnX9PFfzD/APBbD/lKN/wQX/7Ocuv/AFLvhnX9PFc2af8AIqy7/BP/ANOS&#10;O/Jv+R5m3/Xyl/6YphX8MupfEH/goL8Of+C+/wDwUe1j/gnL8Dfhf8e/i9eeEYdN8Y+Fvivq9ro2&#10;haV4baHwLLPqFvJP4g0VDOt7HpcIUXEjbLiQ+SQDJH/c1X8r/wCwH/ysof8ABU3/ALIb/wC3nwyr&#10;bh6qqFPHVXCM7Ufhl8L9+G9mvzOPi6g8TVyyhGpKF8QvejZSX7uptdNfgzov+Gpv+Dpv/pG3+xj/&#10;AOF3ov8A89Gj/hqb/g6b/wCkbf7GP/hd6L/89Gv6fqKw/tql/wBAND/wGf8A8sOv/Vuv/wBDTFf+&#10;B0//AJUfwcftkfFL/gqZ8S/+Cg3/AARwP/BS79m74M/s9ton7Y+jf8KWHwi12y1seLvtHjb4bf8A&#10;CRf2h9n8Ua5s+y+Roflb/su77ZNjzsHyv7aPj58B/hX+058HvHnwG+NnhW18afDD4k6N/Ynirw9d&#10;Ty2n2lEmiureaG4iZZYbi2uLe3uYJ4mV4preJ1IZQa/nV/4L0/8AKQf/AIIGf9ni3H/qcfBuvpz/&#10;AIOKP2r/AItfsz/sJ6V4Z+BuuXnhf4j/ALSvxd0/4FJ4m0qaSw8QaFo95p+qajq0ml3iuot7m5/s&#10;+10/zj8yQ6pctG0cqxyx+tioVczhlMMLGNKU+e3LdRjao/eWrelubfc8LBVKGRzzypjpSr06bp83&#10;PyylO9GPuu0Yxd78q023PqfVf+Cg3/BKH9g3SfDv7N6/tFfs+/B/TPh0reDNO+FfgG9bxO3gWS2f&#10;99a6naaTDdPZXHmO7zNqHlzSSySPIzOzsfMP+CiniP8AY4/4KDf8Et/20dV8DfEf4TftBeG/hZ8C&#10;PE3xf8P658OvF+l+Lr/4feKfCvh3UPEWh3DSQNJNp9yXs/KlikEMstnd3ULfu5pAe5/Yq/4I3/sN&#10;fsg/B3wh4Im+Avwl+MXxNtdJim+IPxo+KXw60zxx4x8YavNbxJqM9nJfxXDabYO8eIdNtGWGONVL&#10;+dO01xN83f8ABUD/AIJffsvaL+yX+1X+0H+zh4P0j9kT40fDv9lr4gX+qeJ/2edAtfh94b+KfhtP&#10;DWsXfiPwh4s8N2Yh0zUbTWLX7RAbuaH7Zaz/AGS4imP2ZYX8/DvKVmNN4arV9opr95K1m+bflXvK&#10;/rJ+XQ9TFRz95RWWMo0fZOnK9KPNeMeXbmfuSce3LGOmkup7/wD8EJfiN4n+KX/BJn9jTxP4uvGv&#10;tX0/wVrXw+guG+9/Z3hLxb4g8K6PGfUx2Gi2Mee/l5r4Q/4Nuf8AkWf+Cj//AGffr3/pOtfWn/Bu&#10;/wD8oeP2Q/8Af+IH/q0vG1fJf/Btz/yLP/BR/wD7Pv17/wBJ1rrxcYwjnMY6JVI/+nJHDgZSnU4d&#10;nPWToy/9MwG/s2f8rRP/AAUE/wCzGND/APSX4J155/wV+ufEn7ff/BTz9iT/AIJFaf4m1HQfgdc6&#10;WP2h/wBpa48NXzreatFax61fLpd6yRMbWWDS9BmWzkkLQ/avGNnJJGxhhNeh/s2f8rRP/BQT/sxj&#10;Q/8A0l+CdcJqk0XwA/4OntPv/GEltPY/ti/snw2vgO9muI44PDslr4f+wrHI0hAWSe4+GuoQRxpl&#10;nfVoVAzJXXT9zHRxMf4lPBxlD/Eqa1/7dTcvkefV/eZdUwc/4VbMJU6n+B1W7ekmlF/4ux/TF8Nv&#10;hr4B+D3gTwt8Mfhb4R0LwH8P/BWkR6F4V8I+GtPj0vRdEtYvuxwwoMZJLO7tlpHd3dmZmY/JP/BR&#10;P9gv4Uf8FC/2a/GvwR+Iek6VD4pbSbvUvhB8RrjT0uNb+F3iQQ5sNStZseaLd5Y4Y722jZRdWrSx&#10;llbZJH93VWvLy00+0ur+/uYLOxsreS7vLy5lWC2tYo1LySSOeFVVVmLHgAGvjaOIr0cRHFUpNVE7&#10;363P0XEYTC4nCSwVemnRlHlcenL28vLsfzZ/8EUPiprn/BQb/glj8dP2L/2kNUvJvHfwig8R/sfe&#10;NZb+ZrjxpbeGNU0VrXQb293IFS5sRcappcJyzn/hF45JGaRmY9b/AMG2fxX8RP8Asg/Fb9jf4jww&#10;aT8WP2Ffj/4i+FHiPwzsZdQ0jT9U1S/1WFrpi3zP/bH/AAl1qpAUCPTY1xxXh/8AwbPpc/EO+/4K&#10;dftRaTam1+HPx4/a32eDY52CX0U1m+u+IrqGaHqmy18aaNz0LM4H3TXXeDIE/YZ/4OOfHXhWKJtH&#10;+EH/AAU/+Av/AAmOiadpsEOjeFrPx1o0cl5dXF5LISZ7ya48PeJpSIirNcePoco2QT9fmFOnUxOZ&#10;ZbBW+GtFdpxSdRL/ALdlL/wE/PcprVaeCyXO6jv8WHlLrKnOTjSk/wDt6EP/AAI9P/4Ls3+o/tDe&#10;J/2Bv+CYHhW91WK9/bO/aOtfEfxdk8N6nZx6xo/w+8FmG+1uSa3lDMuftUmqWshQo8ng+dPmIKGv&#10;/wAEnYrX9kD/AIKB/wDBTb/gmn9msNE8Fj4i2/7av7OWjado39macnh3xZb6db61Z2knyg2+mCfw&#10;npsUUa7FksL7B4NRfsgRyftl/wDBcf8Abt/at1CJ774c/sI+CbH9iP4NnUtGuLZYfEUlze/8JbdW&#10;dwcRNNY3dp4qtpPvM1t4osm+6UYyf8FXn/4ZF/4KH/8ABMX/AIKS2z/2f4Ol8dzfsR/tG6pd63dW&#10;GjW/hnxV/aFxot1dQorIYNMbUfFmqvlf3k2m2Ck/KhTKFvYR4e6ypOX/AHGlarH58qjT+Z0VNcRP&#10;i7pCuof9y8b0ZfLnlKr8kz1j/g4h/aLvvgT/AME0fiT4T8OPqf8Awnf7TfinSf2cPCMOjwx3t7LH&#10;rLTahr0b25PmPFc6PpOrafmFWcTapbAAbtw/NT/gsr+yV4h/Zc/4Ia/sVfA3QvC2oeIPB/7OHxW8&#10;C6p+0lY+Cr26h0+8a40PxIPE2qSXTZeKzvfEmuMUaRGWKbVrQhV8tQPon9t+Jf24v+C8X7B/7Ilj&#10;5eufDf8AYg8G3P7WfxsjsLiGY6Jq0k1nqml2eqWshAkieXT/AADFsG9vJ8WSnYFLk/0t61ouj+JN&#10;H1Tw94i0nTde0DXNPm0jW9E1mxi1TSNYtbiNobi1uraRWjliljdkeORSrKxBBBrnp4z+xsPgEo3l&#10;zOtJf4vdhr0fKm125jqq5d/rJi80k5cseVYaErXty+/Uduq9pJRffkt6fKX7In7Yf7HP7UXw78MX&#10;H7J/xa+F/ijw1pnhy1tNO+HfhS/tNB8T+ALK2hEFvp954VPl3emLbxxLEkMlvHGEjXy90e1j658W&#10;v2evgf8AHm5+Ht78Y/hd4N+I178KPG9n8R/hxeeKdGj1G88G61YyJLb31jMRvjYPHGWTPlyeUnmI&#10;4Vcfjt+0J/wbhf8ABNn41a1d+L/AnhP4g/sw+M7m/n1n+1P2f/GZ0TQBeTSearx6Hfw3ljaQxtwt&#10;tpUdlGi/Km3Clfzx+K2v/wDBSP8A4IDeKvhT8TPiL+1V4i/by/4J4eNviHZ/Djxvo/xPFxdfFv4a&#10;SXUM0kEemteXV3dQeRp2lzPZm0vjp001vcxXGn2by2s740svwWMq/wDCNiZKs78sKi5ZPyU4txbf&#10;ny3Omvm2ZZbQtxFgovDq3NUpS5oLb3pU5JSjFPe3NY/r7oqC1uYby2t7u2kWa2uoFubeZOUljkUM&#10;rD2IINT184fYXP4bNP8A+ChvwK/4Jv8A/BfD/gpR8XPj9pfxE1Xwt408PH4daRD8NtAsvEOrx6hM&#10;3gvUlaaG5vbVFh8rTbgF1dm3Mg24JI/T7/iKn/4Jr9vBn7VxPoPhj4eyf/LgryL/AIJ/6fYal/wc&#10;ef8ABVOHUbGzv4k+EksqRXtsl1Gjf2l8PV3BWBAOGIz71+537en7Bnwd/bx/Zi+IX7O/jfR9F0K4&#10;8QWo1jwD46tNAt7jVvhv4ks0k/snW7UAK58ppJIZ4keNri0vLuDzEWZmH22Y1slWKw1LMaMnelRv&#10;OM7WXKvs8vT1PzTJ8PxJLA4ytlGJpxSrYjlhKne79pLTn51a7/u6H85X7Wf/AAUS/a1/4LY+DZf2&#10;Mv8Agml+yt8ZPB/wT+J9/Y6R8bP2lvjPpkfg3QbXShcRXFxYXF7ayXNjYWX7nzrgRXd1qGoW8Mtv&#10;BYks8U/7JfGL9mHwv+w5/wAEQf2i/wBmj4d391qWl/Cf9hf4jaPceIZYWs7vxJqWoeG9e1DXtXaH&#10;e5h+2X1/qF0sAdhCtwsasyoDXyJ/wQp/bc+IkDeP/wDglV+2Q03hn9rb9jl5fC/gyLXJHW6+I3g/&#10;TfLigitbhvkupNKhkszBMm37ZpN5p9xEsyw3dxX77fGn4XaB8cfg78V/gt4raZPDHxe+G2ufDHxE&#10;9vxcR2OvaXdaXdNHyCHEV1IVII5A5FcWaYn6jiqeWQpKGHpzVTRuXtL2tU5n8V47W0WqPTyTBrNM&#10;BWzqpWdXGVqcqT5koeyte9NRXw2l8V229JH5Df8ABuV4d0LRf+CRP7Nep6RYW1pqHi/X/HniLxRc&#10;QLtl1S+j8feJNJjnnx1dbLS9OgBP8FvHX7i1/KZ/wbefHTVPgldftNf8EpPj7I/hb49/s+fFrWvF&#10;/g3QNVu3MGvaXI1vZ6/Z6OzDZJFaXlqmqRtGf9Kt/EhuIleOOaRf6s81wcQ0Z0s5xDnqpSc4vvGX&#10;vRt5WZ6vCOIpV+HMJGno4QjTkusZU1yyTXR3V/mFFFJkcfnXin0YtfFn/BSX/lHX+3x/2ZZ8U/8A&#10;1Btdr7Tr4s/4KS/8o6/2+P8Asyz4p/8AqDa7XVgf99o/4o/mjizL/kXYj/BL/wBJZ/KX/wAErPj5&#10;/wAF8/BX7BnwK8M/sUfsS/szfF79mXTW8Uf8K1+IfxD8WabpnjDxB53jLxFcaz9rgm8e6XIvkarN&#10;qtrHusYMxWsZHmgiaT9Cf+Gpv+Dpv/pG3+xj/wCF3ov/AM9Gvtb/AIN4P+UPP7If+98QP/VoeNq/&#10;aivos1zenSzTE03gqMrVJq7jO7tJ6v31q+p8fkOQVq+R4KssyxEeajTfLGVPljeEXaN6bdlsrt6d&#10;T+YH/hqb/g6b/wCkbf7GP/hd6L/89GvnT/g341r40eI/+CnX/BVPXv2i/CPh/wABfHjV3j1D4u+C&#10;/ClzHeeGvC/iCTxRftqVjYyx3t6jwwzGREZbu4BVRiaT7x/sJr+Vn/gj7/ymt/4LV/8AZQL7/wBT&#10;LUqvDY+GLyvHwjh6dO1OOsFJN/vI73lIzxuVVMvzzKqk8ZWrXqyVqkotL91PVcsI6npP7cH/ACsa&#10;/wDBJ7/sh3ir/wBNnxEpP+DjT4kfEjxro/7D3/BOj4Ya+nhW+/b8/aDtvBnjPxILlnistL03VfDe&#10;nWdnqFrGjTGxm1HxNY6hK8ZVseGWT5leRaX9uD/lY1/4JPf9kO8Vf+mz4iVxf/BaW6tPhX/wVi/4&#10;Ik/G7xHe2K+EtS+L118PL86ncLZaX4b8rxL4Vhn1S6uJCIYo408URzl2YYXTHJwFzXThIxeNy2TV&#10;5Rw8pRX96PtZR/FX+Ry5hOSyzOIc1ozxVOEn2hNYeMvvi2vmf0M/s0fs1/B/9kf4L+CfgL8DPCln&#10;4S+H/gfSo7GzghhiGqa7ceWq3WrarcIi/ar+8dfOuLlxukkY8KoVVv8A7QX7PHwY/am+Ffib4LfH&#10;v4f6D8SPhx4rtWg1LQddtvMa1l8uRIb6wuFxNZ3sHmM0F5bPHPC3zJIpr2mivjHXrOt9Y5n7S9+a&#10;+t+9+5+iLC4ZYb6mqcfY25eW3u8u1rbWt0P5ef8Ag2T8Ot4Q8I/8FEfCbazq/iNvC/7Y954dbxD4&#10;guftmva6bK1mtjeX03/LSeby/Mkf+J5GPevEU/Zc+C/7Vf8Awc//ALVvhr47eE4PHvg/4Z/s7eGf&#10;jDp3gnVmWfwj4l1bTfDnwt06wh1yxZSl9ZRHV5Lr7HL+6kns7bzVkjV4ZPpP/g3G6/8ABTz/ALPr&#10;1r/27qh+zp/ytK/t6/8AZkOj/wDpu+C1fbVq1SGc5pWpytL2G6/7hH5rhqFGrw5ktCrFSh9ZWj1X&#10;/L4/pqt7eC0ghtbWGK3treJYLe2gjWGC3jRdqxxoBhVUAAKOABX8tv8AwWo0HSPhp/wVi/4Ib/G/&#10;wRZR+H/id8Rf2iR8J/G3imwLQ3niHQLXxb8P7CGwuMHayi28aeJLctjc0eoFCxVEC/1MV/L/AP8A&#10;BeP/AJSE/wDBAP8A7POuP/U4+C9eDw2282jHo4VU/NeznufUcZJf2DKf2o1KLXk/bU9Uf1AUUUV4&#10;R9Sfiv8A8FOf+CJX7P3/AAUW1zTvi9ZeKtf/AGf/ANp7QNNt9N0n4zeDNPj1Sz1+OykR7BfEWkmS&#10;Frt7RVdLe7trm1uog0avNNFBDAn5YW/w8/4Ocv8AgnxGsXgfxn8Pv+Chvwj8N6fqF7FpXiXUrf4j&#10;a/Hbxqgha7/tCTSfGFzd7F3Q2Om31/GGVlCyZXd/XsDnp9KWvaw2e4yhQjhK8Y1qK2jUjzcv+F6S&#10;X3nzeN4XwGJxUsfhZ1MPiJfFOlLl5v8AFHWMvO8bvufzM/ssf8HIPw11r4oWH7PH/BQj4BeN/wBh&#10;b4yvqFtoN1rni+G8Hw3tLy4XbG+uQX1vbanoEU0rRqklzFdWsSMZbi9giVpB+237cH7TNl+yP+x/&#10;+0B+00sWmapP8K/hffeJvC1lqIe40XXNZmRbPw9aXPlSI5t7rUbvT4ZGjdW8uZirZxXxL/wXH/ZD&#10;+CP7S/8AwT4/aK8X/EXwtpJ+IX7P3wj1/wCMnwm+I8NrHB4v8JX3h/T5tWm0+3vMb2s9USzayubO&#10;TdDJ9ojlCC4t7aaH8kdBufil+01/wab67b6lJq2v+KPB/wALriK11C8/ez3vhn4YfFSO8i8vaozD&#10;YaF4Z+xg8/LpZJPWvRjg8sx6w+YYaHs4utCnUhfmj72vNFvW1k7p7eh488xzvKp4zKcZUVapHD1K&#10;1GooqMny+7yzitL8zVmt+uui+1P+Dfn9i3S/C37PEf8AwUA+Nlp/wn/7Xv7Zep6p8T9b+KPi+1XU&#10;fFmg6BqF9cfYbWxuHyIf7UCvqtxLbrEZl1G2hcMlrDj+iMjIwf8A9dfnD/wSD+Jvhv4sf8Exv2H/&#10;ABJ4XljksdE/Z38O/DLUFjZSYdS8HWSeFNVVgOh+16NdNg87WB71+j9ePnNetXzSvKv8SlKNv5VF&#10;2UV5JaH0XDuGw2FyPC08L8LhGV/5nKKbk+7k3ds+bvgX+yF+zX+zR4r+Mfjb4EfCHwl8MvEvx88U&#10;2/jH4q6h4ZtXtF8S31rDJFBthLGK2gRp7ycWtqsUPn6hdy+X5k8jN/Nx/wAG+H7KfwR8efGD9u39&#10;p/x34Rg8a/FT4Y/tleKPBPwqufFDLrGg/DBZphf6hq2h6e6+Vb6res1nDLqJDTrBpsEcLQK9x5/9&#10;bFfzZ/8ABuP/AMix/wAFIf8AtIB4n/8ASe3rtwWJxDyrH1XUfM/ZJu7va7Vr+mnppseZmWDwkc9y&#10;qhGlFQTryUeVW5uVSvba/N73rruf0l44x+tfzIfs5eBNC+Ef/Bzh+2Rp3g3T7HRdC+L/AOxYnxI1&#10;vQtJtY9L0qLVb6++Hsmo332eJQj3F3eWV9ezTOC7zavduWLSMT/ThX843gP/AJWd/jV/2jstf/Tl&#10;4SrLJm/Z4yPR0Zf+lROjiKMXUy6bXvLE07fOM0zyn/gtzrnjj9s39ub9g7/gj14R8Ta14S8AfGS6&#10;X47ftG3+gajHaXet+H7G41SWC1VjFIol0+x8L+Jr+K3uVkt5ry60iR4828bV/SN8IPg98MvgF8Nf&#10;B/wf+DngvRPh98NvAWjx6H4V8J+H7b7Pp+mQJlmZmJMks0rtJNNczM8080skssjyO7N/Nj+0ve2f&#10;wa/4Oev2KvG3jO5gsfCvxr/Zom8E+Gtc1Bvs+n2ur3Nj460W106OR8K1xNeJpsKxoSS2uQDq+K/q&#10;XzWmbSlSwOBwtP8Ahunz+s5SlzP1VkvJGOQQjXzTM8dW1rKt7PzjTjCDjFdk+Zyfd+aPj39uf9ij&#10;4Oft8fs8eNfgD8YdD0+6h1rTprrwN4ybT0uvEXwu15YWXTte0mbKyRzQSbfMjR1W6gae3l3QzSI3&#10;5P8A/Bub+0j8TfHP7NXxi/Y6+Os+oP8AGb/gn/8AFNvgjqdnqskl1qejeH2a/tdG025uGZldtOvN&#10;D8RaXEsZ2xWml2UYGFBb+iByApJwABkluAK/lx/4N5NTg+KX7UH/AAWl/aY8HxXV58Hfjn+15Dqf&#10;w28T3EH2ZddT/hIfiN4gkXyydyPHY+KNCmdT0+3qPWjBSlVyHGUausabpyj/AHZOXK7f4o3v/h8g&#10;zGEcPxTluIoaVKqqwn/ehGHOr/4ZJWfTmt1PNP8Aglr8OdI/4Kz/APBQ/wDat/4KofHvTP8AhYXw&#10;m+B3xKj+C/7F3hXxPaLeeFNDXTGlvtPvv7Nmkby7nStPvNK1JY5YjCdT8XXN4gS4t42j/raxxiv5&#10;df8Ag1d1CDwj+y1+1t+zr4jWbR/jF8HP2xNS1L4j+C7yBo7/AMMx6l4d0DQrVZm+4Wa+8H+IYCqs&#10;Srae2eGXP9RdHEs5LNp4Zfw6ajGC6KKirW9d79bhwZCMshpY2Wtas5TqS6ubk+a/+H4bdErH8vf/&#10;AAcI/swv8GNC+G3/AAVy/Zmhtfht+0/+zB8TPD7/ABD8XaKf7Oh+IGg391Dounya1bxqBezW15da&#10;bprB2T7Tper3tvcNNFDaxRfe3/BRj4vaN+0B/wAERPjz8dvDtlPpmg/Gb9jmw+KekaXdzx3V5pVv&#10;r+n6ZqkVrNInytLCt0InK8bo24Fct/wcRfEPw34E/wCCTP7SGna7fWMGp/EfUfCfw98H6feTpDLr&#10;epTeKtH1OSG3VuXlhsNL1S92qCdunyNwFJHjPxa8Faz8PP8Ag2kk8I+IYrm31zTf+CePh6fVbK8g&#10;ktrzTJ7zSdLvpLOaNwGR7c3HkMpHBhIruwspV8Bl9at8UMRyRfXk9yVvSMtu17I8zHRjhs1zbD4b&#10;SnUwvtJpbKp+8jfycopX72uz9CP+CRv/ACjI/YZ/7Nu8Nf8ApClforX51f8ABI3/AJRkfsM/9m3e&#10;Gv8A0hSv0Vr57Mf+RhX/AMcv/SmfW5P/AMinC/8AXuH/AKSgr4t/4KR/8o7f29/+zLfil/6g2u19&#10;pV8W/wDBSP8A5R2/t7/9mW/FL/1BtdqcD/vtH/FH80aZl/yLsR/gl/6Sz+Xr/g0E/wCP7/goP/17&#10;fCr/ANC+I1fiB/wXy/5S5/tkf9jJ4Z/9QXwvX7f/APBoJ/x+/wDBQf8A69vhV/6F8Rq/ED/gvl/y&#10;lz/bI/7GTwz/AOoL4Xr9WwH/ACXeO/69x/Kkfg2af8mxy3/r9L/0qsfj7RRTlV3ZURWd3baiKu5n&#10;J6AAdSa+4btqz81Pr79jr9mS6/aJ8fSPrKXFp8NfB8kN54xv4pDBLqTSFmt9LtmHzeZPscu6/wCq&#10;ijc7ldoQ39HWi6LpPhzSdO0LQtPtNI0bSLOPT9M0zT7VbWxsIIVCRxxxqMKqhQABXiv7Mnwdtfgb&#10;8GvCPggW0UWumyXW/GVxCyu15rF5HHJebpABvWEhbaNuvlWsWeawf2rv2hbD9nb4YXXiOKK2v/GO&#10;uStongbR7qTMNzeMu57q4UHcbe1T95IFxvYxRbozKrr/AAP4gcUZx4pcbRyjJ7zw6qeyw9NfC9bO&#10;q+nvfE5P4adv5W3/AGpwRw7lfhxwjLNM0tGs4e0rze60uqa6+78Kj9qd+6R2vj/4+fDb4ceLfBPg&#10;HXtaM/jfx/r1joeg+F9KVL3VY1vrpbWO9u1yFgtldid8hDSeXII1kKMB+Q//AAVH0rVIvjf4M1yX&#10;T71NG1D4Y22mWWrPbMun3dxa6pq0lzbxzY2tJEl3au6A7lW4jJGGXP586p438X614uuPH2p+I9Yu&#10;fGl1q669J4mF7JBrCXiMrxzxTIQ0bRlU8vy9ojEahdoVQP2M8KeLZv2vf2FviSPiNDHfeNPhnbah&#10;Lb6+tvGLm91DRdOXVNP1BVC4jkmhlazmK/eVpyAok2j9VwfAf/EHc0ynilVPrFGT9hin8LjKs1GM&#10;6cbfw4uys3zP/t73fzbF8af8RVy3MuHHD2FSK9th1vzRoq8oTlf45K70XKv+3fe/Eqv2K/4JS6Pq&#10;sEfxo1+bTr2LRb86HpVjqsls0dheXFsdUkuIYpSNrvElzbs6rkqLiPONy1+PlpbyXlzbWkWPOup0&#10;towem6Rgq/q1ftn+2X8RtS/ZU+Cvwq+BXwfuJvDU2s6XcWFz4l05vsWr2VnYCD7VLC6YMd1f3F40&#10;0lwhDKVmIw0isv6J4uVMTnGBwnh7lsU8Vmc7KUnaNOnQcK1Sb77RSj11tqkn8J4Yww+V4zE8cZhJ&#10;rD5fG/LHWVSpWUqcIrtu7vpp0uz7y+Dnx3+G3x10W51jwDrn2ufTJVt9e8P3yLaeI/D0jbtq3drk&#10;kKxSQJNGXik8twkjFGC9d8Qfh/4U+KHhHWPBHjXSodZ8P63bGC6tpkxLC3WO4gkA3RzRNh45F+ZW&#10;UEV/LR8L/il40+EHjbS/H3gjVWsdd0yXMqzbpNP1iB2Vp7O9jDL5sE20B1yGyFZWR1R1/p2+Cnxa&#10;8PfG74b+G/iL4cVoLfWbYpqGlvP59zod9CfLu7OVsLkxyBgr7V8xGRwoV1r+bfE/wzxvhxj6Oc5N&#10;WlLBykuSe1SlUXvKLkrdnKElbZpq8by/f/DvxCwvHuCq5Vm1OMcZGPvw3hUpvRySd+9pxd901o7R&#10;/m7/AGivgV4g/Z8+JeqeBtYdr/TZEGreFNeCBI9f02VmWGYqPuSoVeKWM/dkhbG5GjdvCq/op/b/&#10;APg1b/E/4F6t4ksrRX8WfCyOXxfpM42iaWwRV/ti2LE8IbeM3OB8zSWESj7xr+dav6n8KeNpcccK&#10;U8dimvrlJ+zrW0vJJNTt2nFp9ubmS2P5w8SeEVwfxLUweGv9VqL2lLyi3rG/9ySa78vK3uFf0s/8&#10;Gqv/ACkm8d/9mleJ/wD1JfBdfzTV/Sz/AMGqv/KSbx3/ANmleJ//AFJfBdfX8Sf8iLFf4GeJwd/y&#10;VGB/6+I9H/4OeP8AlKv+zb/2bP4J/wDVgeOa/v4r+Af/AIOeP+Uq/wCzb/2bP4J/9WB45r+/ivzD&#10;P/8AkSZV/gn+cT9t4V/5KXPf+vlP8phRRRXyJ98FFFFAHwH/AMFQPjZ8VfgL+w38fPGfwJ8FfEDx&#10;/wDG/VvCTeAfhLoHwy8L6p4r8X2uta+y6XFrFvb2NtPIv9kQ3F1qxeRVjb+yxGXVpEB+Rf8AggN+&#10;xNq/7Gf/AAT+8Ff8J94avvDHxl+PurzfG34l6RrVkbHxB4fS/jjtvD+k3UbhZoXt9Lt7OeW0nVZL&#10;e71K+jdVcMK/baiu+OPlTy2WXU425pKUpdXZe7H0W/qeVPKoVc5hnFWbbhTcIx6R5neUv8TSUfQK&#10;KKK4D1T+Uv4YfBf41/8ABO7/AIOBviFrHw/+E3xY8Sfsc/t+aRJrHizxP4R8Ga94q+Hvw91zxHdT&#10;agtzq11aQ/YLW4s/E1jqUUf2lgljpHix2+VW3V9K/An4UfFLTf8Ag5H/AGz/AIval8NfH+n/AAn8&#10;Q/sUaX4c0D4n33g3UbT4d65qCRfCffY2etPCLOa4U2N8DBFK0g+xz5X922P6H6K9ypndSrzSnTXP&#10;Kj7GTvvZq0v8VkkfM0eGqVDlhTqv2ccQ8RGNvhbUrwX928nLyP5x/wDgsH8Jvir4+/4KSf8ABEvx&#10;f4F+GXxC8a+E/hx+0bdat8QvFHhLwXqXiPw94EtW8VfDuZbrWb23heGyiMdpdSCS5aNdttK2cIxH&#10;9HFFFcGJxssThsPhpRsqSkl580nL9T1cJl0cJjMVjIyu68oya/l5YRh/7bcK/mk/Yd+D/wAW/Df/&#10;AAcJ/wDBSr4q+Ivhb8RdB+F/jD4M/wBn+EviRrXgnU9L8BeKLj7V8OW8jTdYlhW0uZMWt0dkMjN/&#10;osvHyNj+luinhMbLCU69OMb+1hyenvKV/wACcwy2GYVsLWlK3santF5+7KNv/JgooorhPTP5uf8A&#10;gtt8Ivix8Rv27P8AgiB4m+Hvww+Ifjvw38N/2sZ9c+IfiDwZ4K1LxRongKxPjL4S3AvNauraGSKx&#10;gMVjfSebctGmyznbdiNyv3N/wWa/YB17/gol+xdrXwo8AalBpXxi+H3jGx+Mfwce8vo9L0rWda0u&#10;11Cxk0m+umRjFFe2WqahFG6tEsd39ilkk8qKRW/WCivWjm+IpxwnsVaWHvyvveTlr99vQ8KpkGFr&#10;yx/1mTlDFcvMtuXlgoaP5X8mfzX/AAO/4OA/Bfwa8OaL8F/+CofwS/aC/ZZ/af8ABGhw6P4x1LVf&#10;hTea94H+J01nuspNf0drRPPEd/LazzgQ28lj+8H2e9uI8MLn7WP7ff7QP/BQf9kT9pjwB/wT6/ZF&#10;+Nlz8K/Ef7OXjI+Of2l/j/8AD688A+EPFuhyeH9UjudC+GWgqJdS8TazrEcN9plu8MccdjczwNKr&#10;eZHX9ImM9Rn8KK0/tHLoVliqGDtUTvZzbgn5R5U/ROUl5MweUZvVw0sDicw5qTTjdU1Go1a3vT5n&#10;H1cYRk+jT1PyB/4IMeA/HXww/wCCUP7K3gf4leC/Fvw98a6I/jr+2fB/jjw5eeE/FOkfafiT4wvL&#10;b7Vp91HHPF5sFxBOnmIN8c0bjKspPy9/wb6/Cj4pfCvw7/wUBh+J/wANfH/w4l8U/tra34j8MReP&#10;fB2o+EJfEenyQKI76xW7hjNxbufuzxbkPZq/oforKtmlSt9bvH+PJSflaTl+pvh8jp4f+z7VG/qs&#10;HBafFeEYXfb4bn8737Pfwp+KWlf8HI37dPxd1T4a+P8ATfhP4m/Yw0fw94c+J9/4N1G0+Hmv6hHb&#10;/B9ZLGx1p4RZz3Cmwvg0MUrOPsU+V/dvt+jf+Cw//BNnxh+3N8O/hj8T/wBnvxVb/Dr9sn9lfxX/&#10;AMLE/Z/8ZS3raRDqcizWl5caNNegEW8jXGn6fd2d3IrrBc2So3lxXNxKv7KUUPN8THF0cZRtGdOE&#10;YLqmox5df8S3QLIMJLAYnLsQ3KnWqTqPo4ucuZcr7xdnF90fzJ+A/wDg4Uvf2eNK074X/wDBUr9j&#10;f9pb9nL4/wCiwyabqOv+E/h7Frfwv+JJsWW1uNY0hrm7t3EU86ThRp7ajZERh475ldUXx79ob/go&#10;T+2J/wAFlPBGqfsm/wDBM39lr4xfDb4G/Fy1m8HfGn9sX4/6OPAvhCx0OSQWuvaPYy27XNmFnguI&#10;FnWC6utRntbq5iTTY/mnX+s3r1FFdMM0y6jU+tYfBJVlqrzlKCfdQt9ycmjjnkecYij9SxWZSlh3&#10;o7U4xqSj2dS9terjCLfc+S/2Hf2QPhz+wn+zH8Mf2ZvhnJJqOkeAtLdtc8U3dmtlqnjnWr2VrvWN&#10;auow7lHurmWRkhMkgt4VggV2SFK/Kv8A4OBfgF8ZvEnwm/Zc/bC/Zi8CeIfH/wC0V+xD+0hpHxD8&#10;L6F4Z0W88Vape6NqVxa/bkXRbONru/A1XSvCrSwxMoWzF+zfLuZf6CKK4MNmNfD5hHMZe9O7cr/a&#10;5viv6ps9TG5RhsXlEsnp/u6fKox5fs8tnFr/AAtJ/I/IH/ghp+y14p/Za/4J6fDKz+Jej6zo3xo+&#10;OGt6p+0R8YrbxKk0XiYat4mljaxj1KOYCeG7j0m10WO5gnAkjuUuA6q+5R7F/wAFbP2XJv2wv+Ce&#10;n7TfwZ0nS7jVvGz+AJfH/wAMrLTtLi1TW73xJ4XkTX9JsLFXI8uXUpNPOlNIpDLFq0wGclT+jlFE&#10;8xrzzL+1P+XnPz+V73S9Ft6BTyjC08m/sTej7P2fm1y8rfq9/U/mT/4N5/gX+0hrOs/td/t4ftpe&#10;FfHmh/tE/G7xJoPwe0x/ix4Hv/BPjoaD4V0XTzNdwwXsEU/2K98zRLRWUbGfwr6pX6kf8FLtU/4K&#10;MeE/hb4D+Iv/AATps/hx4w8Y/Dnx6vir4qfB3xroiXut/GLw8lrJC2k6TeS3MMMQR5Wnnt42hvLg&#10;RQm1vYnha0v/ANJKK1xOaSxOZf2jOnHp7jV48qXKo27W/wAzDBZHDBZN/ZFOtNPW9RO1RylLmcr6&#10;6t97p7PQ/nQ8N/8AByX+y14Yj/4Rf9rX9nX9rT9kj4y6ZZxy+J/hp45+Fc+tJp80kYkWOzuW+y30&#10;iEFSsl5p9mW3A7Mc18dftSfF343/APBwtrHwS/Zm/Zj/AGcfjR8H/wBhLQvira/E743/ALW3xq8O&#10;f8IbD4hTSU1DTpLDw3bpJLaXbRRXl4YraKa5uJry6sWuIdMt7WeeX+vPAPUD8qWumlmmAwlT6zgc&#10;Ly1l8LdRyjF91HlW3TmlL5nFXyPNcfR+pZpjufDv4oxpKEpq9+WUuaSs/tcsY38itZ2lvYWlrY2k&#10;QhtbO3S1toV+7FHGoVFGeeAoFWaKK8LXqfUn8z/7Bvwe+Lnhn/g4E/4KZfFPxL8LPiP4e+GPjH4V&#10;y2PhH4ja54H1PSfAfiqb+0PAbeTpusSwraXL7bW5OyGRji3lOPkbH9MFFFduPxs8dVhUnG3LCMf/&#10;AAGPLf5nmZVlsMroVKMJc3NUnU/8Dk5W+Vz+cj/guP8AsF/FvW9T+Ff/AAU0/Yb0vWbP9tH9lTVr&#10;PUNX03wNptxqXiX4teG7aY+XGNNhDf2hc6d51xHJaFM3+lahqFtL9oWG1tq/Zz9jv9oTU/2ov2dv&#10;hv8AGbxD8L/HnwV8YeJdHEPjr4U/EjwzqHhXxT4F1q1byNSsmt7yGGaS281Wktboxr9otZoJCqMz&#10;Rr9N0VdbHzxGBp4StG8qd+WXVRf2fNX1XbZaEYbKoYTNK2Y4ebUaqXPD7Lmv+Xi7Sa0l/No3qfhB&#10;/wAFUv8AgkDq/wC1R488I/tnfsbfECD9nf8Ab7+FM1peaJ46t55NF8P/ABXg0+PybS11m5gRngv7&#10;eLbb2+omOeOa1U2N3DLbtby2Px94V/4Ltftf/sb6ba+A/wDgrB/wTs+OnhPXfD+3QJ/j/wDBTQbe&#10;/wDAnxDvI4oXU28M8sehSztE3nTzaVrUsJlkZUs7VV8tf6oKK6qGbxeHjg8yoqtTj8OrjOK7KS+z&#10;5NNHFieH5xxdTMMmxEsPWnrNKKnTm/5pU5fa/vRcW+tz+XzVf+Dm/wCG/wAUYn8JfsUfsIftj/tG&#10;fGS8gabSfA+p+ELHRbfy40LT3TLoVzrl9Kluv7xo0tVVgpBmiH7wejf8E/f2Ff8AgoX8Zf2vLP8A&#10;4KZ/8FLvihrvwz8faZ4cuvDPwj/ZS+FPim48O+H/AAxpF3KJE0/xALK8kiXSkZYrv+xXuLua8uY7&#10;WXUbjfbyWk39HuMdBj8KKc81w9KjKjlmHVLnVpScnOVuqTaSin1tG/mTSyHF18RTxGdYyVb2bUow&#10;jFU6fMtpSinKUmul5cq7BXyD/wAFB9B13xT+wP8AtveGPDGi6t4k8S+JP2QviVoHh3w7oGnTaxru&#10;vX154M1q3s7Kys4laWeeeWSOKOGJWeR5FVVJIFfX1FeRRqujWjWX2Wn9x7+IorEYepQenNFx+9WP&#10;yD/4IMeAvHPwx/4JRfsr+B/iT4L8WfD3xrojeOf7a8H+OPDl54T8UaR9q+JHjC8tvtWn3Ucc8Xmw&#10;XEE6eYg3xzRuMqwJ/XyiitcZiHjMXVxclZzlKVu3M7mOXYOOX5fQy+MrqlCML9+WKjf52Cv5n/8A&#10;glL8Hvi54H/4LAf8Ff8Ax940+FnxH8IeBfHvjq8ufAvjTxR4I1PQPCfjSNvFmoXCyaTqM8KW94pi&#10;dZA1u7jayt0INf0wUVphcbLDYfEYdRv7WKj6WkpfoYY7LYY3F4XFylZ0JOSXe8XG34n88H7ZPwp+&#10;KXiD/gv3/wAEwvijoPw18f638MvBnwa8Taf4w+IukeDtR1LwJ4UuJtP8eRwwalq8cLWtrJI11aqq&#10;TSKzG4iAB3rn7t/4Kw/8E8tH/wCCk37JuvfBSLW9P8I/E7wzrMXxF+CfjPVI5n0jRPEVlb3FvHb6&#10;l5IMwsL+3urqyneNZGg+0R3Kw3D20cL/AKZV8X/t9/thR/sKfs2+JP2jrr4RfED4z6V4S8QaRZ+I&#10;fDXw8thJf6LpV3fQx6trV7Oyslva2NmLqbzZB5bTi2ikkgSZriLrpY/GV8Tg44ONq1JKEPN8za30&#10;+1btY4q+V5fhsFmEsxlzYes5VKl18K5Ixdra6KN1bW+x+EnwY/4Le/tCfsIeE9F+AP8AwV2/Y+/a&#10;V0D4geBoI/Bug/tF/DzwxbeMfCnxmSxhUfbri6uLq2sbq5SFrUz32k3t6txNNIZLe0dXQ/TWl/8A&#10;BTr9rH/go9b2Xw4/4JofsufF/wCDPgnxgJdO8Wft5ftV+Dbfwz8PvhZp+97a8vvCWhw3M8XiLVY/&#10;3n2eBbvENwkP2m1ELyTwfo7+z5/wU+/YG/ad8H6L4u+Fv7U3wcd9Ysvtc3gvxj4507wF8SdBZWaO&#10;WHUfD2oTQ30LRyI6eYYzDKFDwyyxMkjfN37e/wDwWq/Ys/Y0+FPi/UvDnxm+Gfxt+PJ0e6svhr8F&#10;fhl4rtfiBquq620aLZprr6fLIml2SPNHNNJeSQyyQQzC2SebZE3ote3xXJRyxrFN7XlyKXf2bWi6&#10;2cuVdVY8ZP6rgfa4jOk8ElvaHtHHt7VPVtaXjBTfR82p8Af8GyvhxfCHhD/goh4Vi1XWdfg8M/tk&#10;3nhuLxB4gu/7Q1zXPsNrNbfar24AAluJRGsksgA3PITgZr1T4B/Cb4qaX/wco/tt/F/U/hn8QdO+&#10;EviP9jjSfD/h74o33gzUrT4da9qEdh8IVksbPW2hFnPcK1hfAwxys4NnOCv7t9vsv/Bvz+x58Vv2&#10;Sv2Fnv8A476Xqug/F/8AaN+J2ofH3xP4Z8RWxtfFfhS11Kx02x0uy1ZGJkS8lh07+0JoJts1u+rN&#10;DNHHNFKg/cus81zKNPN8dKhaUakfZ3/8Bu184m2R5NKtw/lkMRenKlJVuXr9u0X20nr10Cv5wf8A&#10;gtj8I/iv8Rv27v8Aghx4m+H3wx+Ifjvw38Nv2uLjXviL4g8G+CtS8UaH4BsT4y+ENwLzWru2hkis&#10;YDFYX0nnXTRpss523Yjcr/R9RXj5fjZZfio4qMbtKS/8Ci4/qfQ5tl0M2wMsDUlypyg7/wCCcZ/j&#10;y2DNIc9uPf0paK4j0j+SXWvhD/wWF/4I4fHP4pfEn9nLS/GX/BTD9jH4yfEq/wDiV4w+G2pyXXiL&#10;44aTqOs6jHcXVzJa2kcuoRaxKZnim1fSLS9sLpY3ubzTbVhDFD69p/8AwdP/ALIej2g0v4sfss/t&#10;m/D/AOI2nr9k8S+DLHwX4Z1y20a/T5bi0W6u9a0+5cRybk3TWcD/AC5MSn5a/p8pMD0H5V78s3wW&#10;KSlmWDU6i+1GTpuX+JJSi35pI+Vhw/mOBcoZLmEqdFu/s6kFVjG/8rcoyS8nKR/Hl+0b+1f/AMFD&#10;P+C6fhe0/ZW/Y3/ZI+JP7M37HnxH1a1u/ip+1B8dbOTSLbxpoVnc21wtvBcCFbRIY7y3Yz6folxq&#10;d5eGC2R5rS1a8jk/p2/Zx/ZR+E/7NX7LPw7/AGRvC+i2niH4V+Bfhyfh5qVh4l0+HUIPHUd5HM2v&#10;XmrWrBoJH1e5vNQurqEL5LNfyqqKmFH0xRXLjcz+sUYYTC01SoxfMoptty/mlJ6t9Ollsjty3Jfq&#10;mJqZhjazr4qceVyklFKK15IxWkY31e7b1bZ/JX4E8I/tu/8ABv78UPiboPw8+BnxC/ba/wCCXPxN&#10;8YTfEHRovhlbza18Yf2bpJF33015axxyuVt7G08q4luVTTb37DYz/btLuJbq3k+i7r/g5x/Y98S6&#10;faaJ8EP2d/2x/jJ8Z/EKGx8G/B3Sfhdp9lrWsapIrfZrG4nt9RvJFEkgWNnsbe+kG7KwS4xX9JNJ&#10;gDoB+VdE81weLl7bMsLz1usozcOa3WSs9e7jy3OSlkOY4BPD5PjvZ4f7MJU1U5L9IS5otR7KXNb0&#10;PzB/4JjeKf8Agot8TfBnxU+M/wC33oXhL4X2/wAWfGUHin4C/s92Gg/YvHPwT8PfZRF9h1y8Dhma&#10;cLazLa3cf22GY3bTtCZlsbP4u/4IBfCz4n/C3w7/AMFA4fib8N/Hvw6l8Vfty+IvEvhePx34P1Dw&#10;hJ4k02aCERahYLdwxm4tnKkLPFujbHDV/QhRXLPMnKniKUacYxq8ukdFHk2t+t9ep3UsmVOrg606&#10;0pyoe01lrKbqLVt9PJLRbLRBX4AeCvhd8Tbb/g42+L/xbuPhz48g+FOofsE2vhex+Js3hHUIvh7e&#10;6muoeF3bTodaMX2N7oLDM32dZDJiFztwpx+/9FYYTFywirKMb88HD0vbX8Dqx+Ajj3QcpW9lUjU9&#10;eW+n4n5If8FfP+Cbuof8FB/gp4Kvfhb4vl+Gf7VP7OfiiT4lfs2/EeLVrrRE0zUmNnJeaXPeQZmt&#10;UvJNN0ueO+tx59rd6TZSq2xZo5fz1+G//Bfnxt+y5oejfCL/AIK0/se/tHfA7486BHJotx8SPA/w&#10;/tNb+FvxcWx2wya1Ys11bwhpXO2T+xpNQsWkVpIpoUkW1h/p5o69RXVh8ypLCxwOPo+1pxbcfe5Z&#10;Rvvyys9Hu04vXU4MZktaWOlmeVYj2NaaUZ+6pwmo/C5RvH3orRSUk7aO6P5R/j5/wVB/a0/4Kw+B&#10;dd/ZY/4JS/srfGzwv4N+K8U3gb4qftkfHHR4/h/4H8DaLPtt9bs9OuoHurSGee2uo90/2mXUltXu&#10;haaW1w0N1b/vB/wT2/Yh+Hv/AAT3/Za8Afs2eAL1/EEmgrL4g8feOrjTk0q/+IviXUBG2raxNbqz&#10;eUjtHDb20DSSvBZ2dpC00zRGZ/tiipxeZRq4ZYHCU/Z0U+a13Jyl3lJ726JJJdi8vyaeHxkszzCu&#10;62JceVS5VGMY7uMIK9rvWTblJ6a2P5l/2zv2Nf2u/wBgr9uTXP8Agqb/AME2vh7L8cPDnxWtpIf2&#10;y/2PdLDQ6145SSSO41LV/D8MKNNPPfSQR3ebSG4v7TVDJOsGo2l9d2UHQJ/wc8/sU6Ppl1p3xE+A&#10;v7ZHgP4r6NKdL8Q/CS++FWlz+IbDUoj5dxZxzS6tAD5cqsmbpLaX5TugQ/LX9JFJgdcDP0rdZphs&#10;RThHM8P7SUEoqUZckuVbKWklK2ydk7dTmeR4zC1qlTJcX7GFSTlKEqaqRUnvKHvRcebdq7jfWx/J&#10;3b/Av9tH/guv+0v8Lvil+1v8D/Gn7I3/AATT+AfiRfF/gT4A/EP7RpPxF/aBvl27brVtPljhmZLy&#10;JVSS9kgjt7XT76e206W4lubzUG/bL/grX4T8U+Ov+CbP7Y3g/wAD+GfEHjHxZ4g+DF9p2geFvCmi&#10;3HiHxFrdw0tvtgs7G3R5ppCAcJGrNx0r9E6KyrZtUq4ihUhTUadFrkgtlrzPXduT+KT3N8PkNKjh&#10;MVRqVZTrYhNVKkrczvFxVkrJRin7sVoj4G/4JZeGPE3gr/gnR+xj4S8ZeHdd8JeKvD37P3h7Stf8&#10;M+JtIuNB8QaHdQ2arLbXlnOiTQyoeGjkVWU9RX3zRRXnV6rr1512rczb+93PWwlBYXC08LF35Ixj&#10;f/CrBXxb/wAFI/8AlHb+3v8A9mW/FL/1Btdr7Sr4t/4KR/8AKO39vf8A7Mt+KX/qDa7WuB/32j/i&#10;j+aMsy/5F2I/wS/9JZ/L1/waCf8AH9/wUH/69vhV/wChfEavxA/4L5f8pc/2yP8AsZPDP/qC+F6/&#10;b/8A4NBP+P7/AIKEf9e3wq/9C+I1fiB/wXy/5S5/tkf9jJ4Z/wDUF8L1+rYD/ku8d/17j+VI/Bs0&#10;/wCTY5b/ANfpf+lVjxv/AIJ7/Aj4UfG66+K8fxQ8Jr4pTw1b6K+iK+s6ho4sjeNqguP+PWeLfv8A&#10;s0P+s3Y8vjGTn3jTtc/4JZeGNesdVsLJ7TWvDusRahZSva+Or1LW6s5lkjZo3LRSBXjU7XVkbGCG&#10;BxWJ/wAEof8Aj9+Ov/Xp4b/9Ga5X5Ma5/wAhrWP+wpcf+jnr88nkOK4y8R+IssxmbYyhh8PHC8lO&#10;hiJU4fvaF53i1KOrjfRLVu97nvQznDcK8B5HmOGyzCVq9eWJ5p1qKnL93W920k4y0vbVvRK1rH9F&#10;f/DwP9lD/opF0fc+CNeyf/JKvMfjh4G+Ff7evwxuvE/wX8V2+sePPAN2bPQp7+61LRrSHf8AvrjT&#10;7nTpwqwi7TYyXnkhnks4lM2yORV/A6vqD9lLwp+0V4g+IX2z9ni61LRNX02JE8QeJHnW18KabbzN&#10;8kereYjwzI7IzJbNHNI5hZ0iYxll4MZ4MZJwXR/1o4azWphsZh/fjUxE4ex7ONTlpwlyzXuuze/w&#10;y2O3DeLGb8WVlw7xBltPEYWv7soUIz9t5Sp81SS5oP3lotviW5kx/skftKyeIT4YHwZ8cLqQuPsx&#10;updL8rw8Gzjd/axb7Dt/2xNt75r9L/EuiaL+w/8AsX+JvA2uaxp+qfEz4sxahpzWlpKxju9Q1Szi&#10;sLtrNSA5ttOs/LLTOoVptmQhuEjr6rm8P/tlN4MFpD8RvgMvjFrXy2vB8P8AWEjEn/PQXhvmiLf9&#10;w/b/ALFfhZ+1B4V/aC8O/ESS5/aGm1XVfEmpwuuj+I5p1vPDurWsMnzLpMkarBHFG0wZraNImiNw&#10;C8SGT5uPJs+x3i1muGynOMfhIYXD1I1ZUaEqntMROnrG3tFH90n7z5bu2/SUevNslwXhllmIzPK8&#10;Hip4mvTdONWsqfs6Eamjv7Ny/ePZc1l+MZfOUMslvNDcRNsmgkWaJwMlGU7lP4EV+5Pxw8AW37ef&#10;7P3w++KXwtvNOfx/4VhuDL4clvFt43uZorcavoc0jkeVPHLbwSW8kxWNo2VjtS4WVfwyr7R/Y28H&#10;/tRaz4m1DWf2e9Tn8L6ZHJHYeKvEetyCPwHMUXzI7e8heOVLqZFlyqRRSTQi4DZiEm8/pXiTlMp4&#10;bC8WYPHU8JjMvlKdOpW/hSjUSjUp1La2qKyXLeXSKvK6+A4BzNRxGJ4axeDqYnCY2MYzhS/iRlB8&#10;0KkOl4O795qPVuys/PtC/ZD/AGk9f8RJ4Zt/hB4x067M/ky6jrulPonh23AbDSNqM223ZQOf3TuW&#10;/hVjgH9jvAd/8Bf2CPh14W8CePfHCWHijxUja94gltodU8Qf23fKqx3F5DYxJILaBQI7aOTy4vOW&#10;0TdvdH2+g+KPD37Z114PW18O/Ef4EWnixoFWa6j8AatY+UwX5miupr27hYk93sQv+yo4r8BPjx4d&#10;+Mfhv4kaxB8dE12Tx5fbdQuNS1u6/tBNXt2LJDPZ3CkxSWw2NHGIP3cflNHtQxsi/l+AxeL8bayy&#10;fO8yw9HA0velQwsp+2rSjopP20f4cW76Rlrvryyj+iYzDYbwipPNcny+tVxdX3Y1sTGPsqUXq4r2&#10;Uv4klprKOm2nNF/uje/t7fsjajZ3Wn3vxBmubK+tpLO8tpPA2vNFcRSKUkjYfYuQyswI96+avCeh&#10;/wDBLrxv4m0Lwh4a0KTUPEHiPUodH0eyebx3aLdXEzBI4zNLIsaZJ+87ADua/F+vfP2Wf+Tjfgp/&#10;2UbS/wD0oSvoavgzk3C2T43G5Bm2PoSjTlO1PERhGUqcZOPMoU481vXq7NHh0vFbNOJc1weEzvLc&#10;FWi6kYXnQlNxU5RUuXnqSt/w1z1H9ur4VeAfg98abLwp8ONAXw34fm8DWOsSaeupXmqhria5v45J&#10;PMuZZJPmWGIbd20beAMnP7Gf8Gqv/KSbx3/2aV4n/wDUl8F1+Wv/AAU1/wCTi9N/7Jlpf/pZqlfq&#10;V/waq/8AKSbx3/2aV4n/APUl8F19Vw3isVjfCfC4vG1JVKs8NFylKTlKT7yk7tvzZ5OMw+Hwfi1U&#10;w2EpxhTjiLRjFKMYrsktEvQ9H/4OeP8AlKv+zb/2bP4J/wDVgeOa/v4r+Af/AIOeP+Uq/wCzb/2b&#10;P4J/9WB45r+/ivGz/wD5EmVf4J/nE+/4V/5KXPf+vlP8phRRRXyJ98FFFFAFS/v7HSrG81PVL200&#10;3TdOtZL7UNQv7hbOxsYYlMks00zkIiIqszOxAUKSTivAPDn7W/7NHi3xJF4R8PfGzwDqPiC4u1sL&#10;OyXWlto9SnZtkcNrcSBYZ3dsBVhdixI25ql+2B8MPF3xk/Z3+Ifw98DJY3HifWYtPu9O07U73+zr&#10;DWv7P1ax1KaxknGNn2iO0kiUlo13yIHkjQsw+aL/APaE+BGt+H/D/wAHv2rf2bfEfwK0YXEPh3SL&#10;L4jeBorv4N2V3BGsMMOi+IrZRAiQxttW6ijgijjY5kVAxr5/Ms0xGDxioc0KdPlTUqilyyk5SThz&#10;q0abSSd5c1+bSOh34bDU61LnacpXtaNrpaa8u8r+Vttz9Ls0V8feNfiT8b9T/aKu/gP8LW+G+g6J&#10;B8HNP+Id9418W6Pfa9qHh9rnV9S02QWunwXUMd4xW2t/LikkgSMiV3kkG2Fue0T9orxz8K/GHxW+&#10;Gf7RS+H9a1D4ffCW6+O3hjx94B0ibR7Xxt4csppLW8huNMmmkW31GKdFURRzNG6zL90KJJeqWc4S&#10;nUcaqlGCk4c7Xu80dbXvfpo7ct9L82hksJVcbxacrJ262f8AXr8j7ior4Fi+Jf7UV18PV+N0PiT4&#10;HQiXQf8AhNLb9nWTRrttXfS2UXy6dJ4qN8rjWPsjeXuGn/ZhdYXy9mWrota/aM8Z/E3xF8I/h7+z&#10;raeHrHWvib8KYPjj4h8Z/EKzm1LTvh94ZupI7O32abbTJ9r1KS5kliEBuFjja0O/ers8UrO8Ly3l&#10;GSk+Vxjb3pqTtHls++6lyuO8lFD+p1b6NNK930Vu/wDwL36XPr3xF4l8OeENGvPEXizX9F8L+H9O&#10;EZ1DXfEWqwaLo9j5siQx+ddTMsab5JI413MNzSKByQK2lYMAykMrDcrKchq/PT9ozxR8cvhZ+zh8&#10;bdV+Lml/Av4y6R4fHhuTwne6p4Mu7fR/FX2zxDp1reQ694ZluZYg9q0sc0EsF1tLLCxQMrV618cP&#10;iH4w8KeKNH8P2nxs/Z5/Z+8I3Xh4X9t4j+J9xDrHjDX7xZ2jktNP0ee/0+3jtYIxGZLgzTMzXEar&#10;Gm1jUyziEKlSNSnJcsYS5XZSvKVSOrclC37vR81vPVAsJKUYuMr3b16aKL7X+12Po7xf4w8L+AfD&#10;uo+LfGeuad4b8NaQI21PWtVn+zWFkJpo7eLzHPTdLNGg/wBpxVi38T+G7vX7/wAKWviDRLnxRpVj&#10;DqmqeG4NVgm17TbW4ZlguLizDebHFIVYLI6hWKnBNflr8e/it40+JX7EP7Uel/EGLwlN4s+GnjXS&#10;fBd14h8BzSP4S8Y2r6p4X1TT9Ws45HkaIT22pQlo/MkXcpYMAwRPfvH3xbPwz+K37TWv6T8NfCGq&#10;6x8OP2dNI8fxazpmhC18ceJ5Gl1ZfsepakrbpLKAWEL7VXdGkbn59qKvM+IKTr6aUeWErtPm972/&#10;MrLrH2P576Gv1GXs+8rteX2Lffzn3RWJovibw54kOrjw74g0TXzoGtT+G9dGi6rBqh0XUbXb9psL&#10;vymbybiLevmQSbZE3DKjNfKPwT8b/GTx7N4Z8V6d8cf2c/jF4R1OSGXx94d8D6Bd6HqHgZbiyaYQ&#10;6bqEepXjyyxTtCrQalbW8jxq2WhfgeO6Z8fvF3hP4efHfxV4E+G/wyg8TaV+3RffCCDRdH0hvC9p&#10;44W41rSdOe/1S5WU7tVuluiJNQcFN6xu0LKpU7yzyhCnCvOLjTak+km1GPNePI5J/ffpa5Cwc3Jw&#10;TTlp5bu2t7H6V0V8MeM/iT+0j8F/GXwS1T4i658K/GHgn4vfFPS/hFr/AIU8IeEdQ8P6j4GvtaSZ&#10;dPudP1Se+lN7EksLGd7iGEsqYSGMyZh0NJ+JPx8+N/xH+KWnfCDWfh98Ofhl8HfGU/w4n8QeMPCV&#10;1468RePfEWnJDJqlv9kjvrRLSwha4SESq7SsU3qx3tHBp/bND2nsPZz9tzcvJZcz93mv8XLy8vVy&#10;Vn7r97Qn6nPl9pzLltfm6b2tte9/Lz2PtesN/E/hqLxHB4Pk8Q6HH4tudJbXrbwu+q26+IrixSXy&#10;XvUsi3nNAsn7szBdgbjdmvBf2efij8SviDqfxl0D4o6J4T0PX/hf8QYfBUcHg+e5vNLvE/sfTr5r&#10;pZpm3us8l1JLGrJG0cUkcbqzoztja14sit/2ydE8IDwh4Jluj+zVqXi6LxxPoAk8f2xt/EFvarps&#10;epb8rYsJpJWt9v8ArGLBhuYHV5nSnhqWJpfDOah7yafxOL06O66krDyVSVOW6V/wufV9Ffm14L+L&#10;/wC198T/ANm21/aH0nVfgj4Qew8JX/i618EP4O1TxCfHCaZJefaFur5tRj/s1ZUtGWGCFblujPcx&#10;7zHD90fCvxnJ8R/hh8OfiFLp66TL478CaR4yk0tLj7Wmmtqmn2961usu1d4jM2zftXdtztHSjA5r&#10;Qx7iqUZLmgqkeZW5ovqtX90rP5ahWw06CvJp2fK7dGeba/8AtZfs2eFtb1bw34i+NHgPR9e0LUZt&#10;J1jSr7WVhvNOubeRo5oZVxwyOrKR6ivVvA/xC8DfEvRB4j+H3i7w7400L7S1k+qeGtWh1ezgnRUd&#10;4JGjY7JVWSNjG+GAkUkYYV+ZfwQ+OWlfDHxr+1hod98FPjp8Spbz9q7xVqqa18MPhNN490OyVlsI&#10;fss12jqI51MJkMJ6JNE38VN+DPjOPQpv+CgP7R/w+8OWnw7Nh4dt9Q0v4I+LNG/4R7xT4f1Lw/4d&#10;vLo6l4i0GFkNquo3DSSx+W+6fN0TIHDMfCw3ElSdWn7WUHGTqc0YxkpQUIzlzXbcZfDayt8V1sdl&#10;TL4qMuVNNctm2rPm5VbbTf8AA/Waivlj4o/G3xZ4L/ZGvPjxpVloM3jG3+F+k+NEsb+zuJvDpur6&#10;KxeZDCsyy+UDdSbV83cMLljznzz4gfHXxzefHvXPgrpPxR+FPwCtPD/hjQ9c0bW/iZ4d/wCEj1z4&#10;rXWrtdboNDt5dSsYDb25g8mXy2lm84YXjds9qvnOEoSjB3cpKDS0V+fn5dZOMV/Dlu10W7RxwwlW&#10;ouZbK/8A5Ly32u/tI+ztZ8T+G/DkujQeIfEOh6FP4i1aPQPD8Os6rb6ZLrt9MGaGys1kZTNO4Vis&#10;Me522nC1uV8T/FfxT428OWH7LS/FLwh8HfFXjbxF+0ppng++v7bQLrWtB0SOZdYltdZ0Bbp/Osr/&#10;AMm0tXV2abyXkkAaTCsM7wV8SP2mPjT4l+OXh/whq/wo+HPh34WfF/WPh5pnjDUfCmoeNPEGsfYY&#10;7CW1tTpf263hiKJPI8180riT7RGkdpGY3kbN5zTjiHhnTk5u3LFL3vg52nzNRVl52L+qSdP2nMlH&#10;q+m9vU+6aK+ALL9rDx7pvwRt9R8Q+GvCV98d7r46X37Mun6bp91daf8ADm88TWt/dWn9pzzPuuIt&#10;NhgtZLub+NvIZFaLzFaPotU+KXxm+DOr+C9Y+Jvjv4U/FX4feMfGFh4N8Uv4L8LyeB9f+GVzrFxF&#10;Z6ffQmTU7qO+01LmVYbgzCK4RZopF8zDx01nuClGM4qTjaMpO3wKW3Nrf15VLlWsrLUPqVZPldr6&#10;pf3rdv8Ag2v0Pt2ivz60r45fFz4ofE74reEvCHxX+Bvwo1v4cfEPUvA3hL4QePvDM/iHxn8QYdNg&#10;gaPV7yUapaXEVnevIZIpLG1k8uFuWmZNz6/xY+PXxH0D4n/Dz4N33jf4RfAG+1/4Rr8QPEvxJ8cW&#10;knirw1f6x9uh0+Tw54eFxd6dFI8b+dMzzuZZIZoSsMZDbk89wioyr8suVS5U/d96XNy21l7uv/Pz&#10;kD6lV5lC6va/XRb9tf8At2593VWvLy20+0ur+9njtbKxtpLy7uZm2xW8Ual5JGPYKqsSfauE+Gjf&#10;Ev8AsK7i+KN74H1fWINXli0bX/ANveafpPiHS/Lha1vLixuHla1uWLTLJBHPcRDy1ZJcPsXR+I3/&#10;ACT3x3/2Juqe3/LjPXqe2bw/tlFrS9nv8zm5f3nJc8V/4bR/ZT/6L18OP/B8v+Fe+eFfFfhvxx4e&#10;0zxX4Q1mw8Q+G9agNzpWs6ZN9osL+NXaNmjfuAyMP+AmvzC/ZW/aW0Pwl+zx8JvDdx+zh+0z4rn0&#10;fwpHaSeIvCPwJuPEnhrVyJJW86zvlkAmjO7Acehr6O8c/HP4pSeMP2cvCHwi8GaN4fb43eHPFGr6&#10;hp/xm0K/8O6z4KGiw6XNDLdafBKsgdPttwXsuGmbyV+0W43Sj53L8+9thY4vE1IyvGHuwhLmUqko&#10;xSu5O/vStt5nfXwPLVdKnFqzlrKStaKb7Lorn2hSBgwypDA9CDkV8PaN4/8A2kdH+NPif9nvxD4n&#10;+F3iPXNW+Ef/AAtn4c/EpfAd9omnWHkaza6Xfabqmhx6mzSqBOzRSQ3SMPlLM+4pF89fsufFfxp8&#10;DP2IfD3jfWh4W8X2WqeIbrwl8HfA2lWcvhvX9S1zU/GGtWbW2papPdSW7xSXEjTq0cMPk28Eu7zW&#10;Aaul8QUI4j2VSnKMVGpKbdvcdNwTjZN81+daxb3ja93y5/UJunzRkm24pLvzX+7br5/P9Z6K+C/G&#10;Hxa+PHwK0HTfil8TPH/wU+I/gaHVtPg+J/hPwV4XvPC+s+BrO+uIbOa80G+fUbp9RS0muVkeK5t4&#10;pJoYTtMTMdu0/wAVf2hvG/7Qnxq+DXw8i+F+g+FfhbL4Vu7jxv4msdQ1PW7W31rR2v57WPT4p1ju&#10;bieZWEc7PDFbRW77o7h5F2bvO8PGUaUqc1UclFRsnL3ozlF6ScbNQlrfSz5rELCTa5lJcq69NGk+&#10;l/tL79D7aor4R8DfEP8Aaf8Ajfqfxps/CGv/AAk+G+g/C/41+JPhtouu3/g7UPGWu+Jf7HuIEtLe&#10;4szfww2yCOTM14rytI0gCW0IjLS4M/7V/wAW7T4Vald3fgHwu3xu8C/tFaP8BfGfhC2vJ7fwt4ml&#10;v76zjjvNHuJpFlt4b+3vIjbTXe8RMxZ0kUYMf29g40/bTjNU2pOMuX4uX4lFK7v2TS5lrG4/qVVy&#10;5E05aXV9r7f106n3lqPiTw7pGp6Houq69o2maz4mnmtfDek6hqkNnqfiCS3iM9xHY27sHnaKMGR1&#10;iDFVG44HNbVfEupar8StG+Kn7MujfGXR/gv4t8V+NfiF4q/s7VvD/hC6d/hvZ2vhKS+it9Ev7qYz&#10;+e89nIJ7tkTzo5FUQxFFYcJ8O/jn8cvjTP4l1TwT8U/2f/CXjDRPEutaLYfs0+MPDd3c+NbeDS9R&#10;msYzr98mqR3ltPKI9/mW1i8KeZFlWPmKq/tunGrKjOnLn5rKOilpCnJ35pJX/eL3Ytyd9FdMPqcn&#10;HnUly236btdvLrp+B+itFfJPj74tfEPXvixcfBD4U6r4G8F3/hjwnaeLPif8SvG1m/iaw8LtqTXC&#10;6XpOl6UtzaG6vJxbyXDSzSJDHbpkq0jKlXPhF8X/ABnL8WPFPwE+Keo+C/EnizSPBtv8SfCHjnwD&#10;azaVpHi/Q5LxtLuPt2myT3H2O+tbpY96R3Ekckd5GVWPb8/Ss2w0sR7BXs5cnNpy863jve+jV+Xl&#10;5vd5ubQh4WoqfO7bXt1t3/rW2trH0xrGs6T4e0rUNd17U7DRdF0m0k1DVNX1W7j0/TdNgiUtJNPO&#10;5CRoqglmYgAda87+G3xy+EXxgfVIfhl8QfDfjK40Ta2q2mkXu++skk/1czwMFk8p/wCGULsbsxr5&#10;/wD2+b/Srv8AZ71/wAtyl545+IOp6bbfDrwVBotx4n1bx5qGk6rp+tNp8OmwBpZInjsSk0xAihWZ&#10;S7DcqtxvwR8daD8Q9e1D9trx/wCIPBXw48KweCv+FG+H/C66yssvhGCTX7WS4bxVfzQwiDUJL5bS&#10;OO0RRDbwzKfMm83zK48Tm86WcRy6ny8qipSv297mfNdRjyLkdmm5e0VrLU1p4VSwn1h3vey9dLad&#10;ebX05T9CCcda+dfEX7W/7NHhPxRP4M8Q/GrwFpniO0u2sb+xm1lZItMnVtskN1coGggkRsq6TOrI&#10;QQwBFe5+ILC91XQdb0vTtRl0bUNS0m5sLDV4E8ybS5poXjiuUXu0TMrgf7Nfld8I/iHH+yp8JYvg&#10;Z+0j+y/4r0Xwlosdxa+KPij4M8IxfE/4PeMbe4uGjbVtclQM8T3AaKNobhJZCqxjy4lKwR3m+ZV8&#10;DVpwi4wpyUm6k4ylFNWtF8rXLzXb5pNJcuz6LC4eFaMm7uSt7qaT666727Lufq5p+o2Gr2FlqulX&#10;1nqel6laR3+nalp9yl7YahBMiyQzQzISjxurKyupKsrAg4qxNDFcwy29xFHNBPG0M0MqCSKVWG1l&#10;ZTwQQcEHrXwr4i+K0Hw/8Ifsz+Gv2P8ARvhdrHgn4t+JtQ8NeF4ryW6svCljD/Z+oak1wskDebE0&#10;N3HNLdQyRtOzRTwlYpmLJqap8Tvjv8D/AIm/C7R/jJrfw++IXwx+Mvi2P4d6f4q8J+EbvwJrvgbx&#10;JfJJJpVlJZve3i3NncmGSFZC6yK255GURqs2izmhH44tpcilKOtOLmouPvaNx95e8o6LWXKifqc3&#10;8PW9k/idr3076bX9Lnzz8Uf+CGv/AASj+MHiy98a+MP2NfAdlruoRpHdp8O/E/ib4O+H5Smf3n9j&#10;6Bqdjp6ysWJklWASSNy7Mea9E/Z1/wCCRn/BOD9lLxZF48+CH7KPw+0DxtaXMN9pHi3xVe6x8VvE&#10;fhq4g3+XcaPea9eX0unTDzGBlsWhdgcMxAFd/wCGviJ+0T8fr3xt4m+D+tfDn4afDHwn4p1Dwh4K&#10;v/Gfg698b6z8VrzSZpLW9vZGivLaOy0yS4jaCJ4RNcZt5mZR8qjitV/a++JMXwch16w8C+Gk+M/h&#10;X9ovTf2d/iJ4Jur+YeGb7UpLyO3uJtJvCyyRQXqTQSW89wsgh85gy3Aj3ydlTjKr9XtWr1vYuMnG&#10;7k4zjHflXM/VJpcy1jdHmU+FsshiPb0cJRVa61UIKUW+8uX8b6Pex+iJKrgEgbjgZ70tfmH8btI/&#10;aoHjD9mafxb42+Bx1bUfjpG3hyy0PwDrUul+G9QPh3XPluJ5NTSS8tViS4HCW8rSTK25VXy69B1L&#10;43fFDxB8bPFvwVtvjD8EvgvrXw9sfDtpaQ+MfCcuu638ZdS1TS11C8uNJs59WsxDYRuwt0ht3u7h&#10;WjcySLuRa83+3qcakqdajOLUowjfl96Uoc9tZJRdr/E//JnynrfUZOKlCael3vor27Xf3fhqffdF&#10;cp4Ik8bSeFdGb4jQeF7fxqLYpr6eC7q6u/C8kyyOqzWbXMaTqkqLHJ5UgZo2kZPMlCiV+rr3IS54&#10;Rna1++/zOJqzsFFFFUIKKKKACiiigAooooAKKKKACiiigAooooAKKKKACiiigAooooAKKKKACvi3&#10;/gpH/wAo7f29/wDsy34pf+oNrtfaVfFv/BSP/lHb+3v/ANmW/FL/ANQbXa6sD/vtH/FH80cWZf8A&#10;IuxH+CX/AKSz+Xr/AINBP+P7/goR/wBe3wq/9C+I1fiB/wAF8v8AlLn+2R/2Mnhn/wBQXwvX7f8A&#10;/BoJ/wAf3/BQj/r2+FX/AKF8Rq/ED/gvl/ylz/bI/wCxk8M/+oL4Xr9WwH/Jd47/AK9x/Kkfg2af&#10;8mxy3/r9L/0qsfOH7D/7Tfw+/ZwufiVL48sPFV8vjCHSItL/AOEY0621AxGxbUmm87zriHbn7XFt&#10;27s4bOMDP1To/wC0t/wT38Q67pelN+z9ZWVxrmrw6e2qax8KfDsOn2j3Uyx/aLqUXLMsaGTe7BWI&#10;VWOCeK/GOkPTpmvOzzwt4fz3N8TntStiKWKrqPM6VaUF7kFCPux3sl18+5yZP4jZ5k2WYfJ6dKjU&#10;w9Fy5VUpRm/ek5y1e12z+qD/AIZn/Z3/AOiG/Cr/AMIPTP8A41Xyz+1r8Y9M/ZF+HVr4M+DXgGw8&#10;D678Q7ie60XXfD/h7T9N8JaXJGsUOpXPkxnL36RixVPNh8srMjeY/kmKvcf2QPjdb/HD4KeG9aur&#10;w3Hi7w3bx+FPG8csmbt760ijX7YwAUYvI/LucqoUNJIgz5bV2X7Q/wADdA/aB+GereA9ZcWN/u/t&#10;Xwtryp50mgalCrrb3G3+KNg8kUqfxRTSBSr7HX+NsuxtTIuN6eVeIMqlbC0K3LWpznOUfddoz5W3&#10;zRTtO1nzw0XxH9V47CwznhCpmXBEadHE1qXNSnGEYy95K8eZL3ZNXje/uz16H80kXxa+KkPiD/hK&#10;4/iT46XxL5vnNrw8V339qyNnPzTebuI7bScEcdK/XjTPFn/DZn7DnxAvvH1pbN4++GMN9dLrlrZp&#10;C93qWiaempW99FEvyxNeW8rWs6phd0k7JGimNF/JXxN8GviR4S+JUfwj1rw1dw+O7vV4dF0rSlKr&#10;Hrkl1N5NpJZzMVjkhnb7ku4L1yVKsF/Wa68PWP7FH7EvjDwz4wv7Kf4lfFiDULL+x7W7W4/4mGr2&#10;MentDbsB80en2irNLJ/qzKrKrnzIt39P+JryKvSyOeQezeaTxFCWFdLl5vZ83vyvH/lzy/Ff3NvM&#10;/nfw+Wc0qmcRzrnWWwoVo4lVObl57e7G0v8Al7zbW97fufija28t3c29pCAZrqdbeIE4BZ2Cr+pr&#10;9uv2sPiTffsffAz4X/BH4Oy/2Hq2vaVcafP4qgiEeqWNtZi3bULyHsl5f3F4W88Z8seeUCOYpI/x&#10;Dgmktp4biFts1vKs8T4ztZW3KfzFfuB+0b8PX/bg+A3w1+L3wfa01Hxd4bgme48LNfR28sv2qO3G&#10;q6WXkIVbq1ntomjEjIskbOyswkiLdnif9RjxLw3V4jt/Y6rVva838JVvZr6u6l9OXm5t/dtzc3u3&#10;OTw8+tyyDP6eRX/tR0qXs+X+J7Lnft/Z9b8vLt71+Xl1PyC0P4xfFfw34iXxZovxG8Z2XiMXC3Mm&#10;q/8ACRXVxcXjK27F15jss6MfvRzBlcZDKQcV++nwA8X+B/2yPhRoXiv4n/CjQdb1nwpdzeH7658U&#10;eGrHVdDl1Dy4WvZtH80ySpFKgs3kBVArt5YaTyi1fhf8C/gL45+PnjmDwZ4UtJLeC2lSXxT4jubZ&#10;pNK8KWu5laa4IIDSNskEUAYNKykAhVd0/pp+G3w78N/CnwP4c+H/AIRtXttB8M6etjaec4a7u2LN&#10;JPdXDKqhpp5XkmkYBQXkbCqMAfBfSBzXhvA0sHgsuio5xGXNGdJ8kqVJqzUpRs/f05YvpzS0Xxfb&#10;eB+W5/jKuKxmNk5ZXJcrhUXNGpUumnFSv8H2pLd2jrb3fNta/Z//AGZ/D2jatr+rfBX4T2mlaHpl&#10;xrGp3cngTSxHa29rE000jfuuipGx/CvgnR/2v/2B/D+qWGt6D8Ab3R9Z0q6W903VdN+Ffh2yv9Pm&#10;jO5JYZkvAyOp5DKQRXtP/BRf43W/w/8AhC/w30q98vxb8VA2mvHBNifT9GhZW1CZ/QXHy2YVhiRL&#10;i4IOYzX4AdP85rk8JfD6rxfw3VzrirF4p06snGlFV6kVKEVaUnvzKUrx/wC3X3OnxN45p8L59Tyj&#10;hvDYdTpxUqjdGEmpS1jFbWcYpS/7eXY+rv2xvjd4R+P3xZtPHHgq112z0eDwdZ6A8PiKzhsdQ863&#10;uL2V2CRTSrs23EeDuznOQO/7V/8ABqr/AMpJvHf/AGaV4n/9SXwXX801f0s/8Gqv/KSbx3/2aV4n&#10;/wDUl8F1/QOKyjB5BwZLJsvv7GjS5Y8zu7Lu+p+P5JmmKzrjrD5rjbe2q1lKVlZXfZHo/wDwc8f8&#10;pV/2bf8As2fwT/6sDxzX9/FfwD/8HPH/AClX/Zt/7Nn8E/8AqwPHNf38V8Hn/wDyJMq/wT/OJ+uc&#10;K/8AJS57/wBfKf5TCiiivkT74KKKKAPMfi8vxaPgq6m+Cc/g5PHlnqFpfWtp45t7iTQtYtYbhJLy&#10;x86Fg0Ek8StGsxVwu4j92WE0Xxt8Xb79q79oH4X6x8HLr9lXTfh0/wAQLVNF8Q+NfGfxf8O+K/Cv&#10;hCESxzSXkNnZM95cSr5f7kpGpjlMbnOw5/ReivMx2WPHc0ZYipCnOPLKMeXlkuvxQk43Ts3Fx080&#10;mdNHEexs1Ti5J3Td7r7mvxufmnJH49+FP7WttpHwy8GN8WIfCX7H3hXwrqeh3niq18NeLtQs7XxF&#10;qlnHfWl1dbbOSdDEryw3EkAkV3ZJQyLHL0lv8DPid+0F47+MXxE+NXhlPg9pvij4G3v7PPgDwVB4&#10;gsfGWvWNjqFw19ea9qM9rI9p55nEIhhikPyRsrjKrJL9rxeAfCcPj68+J8WlFfHGoeFIPBF3rf2+&#10;5YS6XbXU19Da/ZjJ9nG2e4mfzFjEh34LlQFHY1w0shg+aGKqN0ueUlTVuTW6V/d57pPbm5b6m0sd&#10;JWlSilLlS5uv52/C5+YHhP4R+JvCvg3TPBPiD/gn18FfHXj3w/a2/hlfiZbyeBLLwB4t8mOO3/t6&#10;886NdWh3/wCumgWyeRmEmwfMqj2bxx8LviF8Nvil4A+OPwQ+HPhnxKNL+Fy/Bjxv8GdE1ux8G2kO&#10;k/2kuqWl14cupooLRZLS5muQ6XHkrLDtVVjc5X7ZorSlkGGpUvZQqS05eWVqalFx2aapq/nz81+p&#10;MsdUlLmcV1uves7/APb35WPz0/aD0b9pH9of9nb45eC5Pgbb+CL/AFWXw3a/DrwtffETRtY8YeIm&#10;s/EGm6hq13eTQz/2ZbQCCFRDGboylrWfOfMiWuqvPA3xE+HX7T/xP+MEHwm1D42+Gfif4L0XSNB1&#10;Dw/rnh+x8U/C1tHtpLW70iO31e+tEaz1J5BdvJazf6yMh4WO1q+4aKueSUqleOKqVpuquW0vc+x7&#10;W2nJy7VpR+HblatJcwljJRh7KMIqLvpr15fO/wBhde/TQ/LDxT+zr8W9Y/Z1/bA8F6L8J9G8KeIf&#10;i38VdN8XeAPAfh7xJpB0uSzT/hFpLhluN8FvC6mwvmlSTygZY5PL8xWjkk+mb3wb8WNE+Pfxq+KH&#10;hDwno2rx638GPDfh7wSfEXiOPR9F1zVNPvtWmurSZoVmuYQkV1Gwd4BG7Oq+YBuZPraippZBhaMo&#10;zp1JKStZ+79l1Wvs2/5fS6W0jpo7uWOqyTi4qz9f7vn/AHF+J+aN18H/ABn49+KvwT8beGf2WLb9&#10;mfxP4T+IVr4z+JHxKtvF3hjOt6VDHMNS8PrDot1JNfnUfMjjM95DGFSJwcByKl0/4CfFuHwV8VtI&#10;l8ItHqHiT/goOPjdotudd0w/bfC//CSaLf8A9qbxcbUH2e1uJPs8hW4/d48ncyqf0porNcOYP3nK&#10;cnKXNd+5H4oqL0jCMdlvbfe6sk3j6ulorS3d7O/Vtny3+1B8O/GPxET9nweDtGOsnwP+1F4P+Ivi&#10;gC/tdPOl6Ppcl61/efv5I/M8oTRnyot8rbvljbBryzQNF+PH7PnxF+M1r8OPhNZ/HP4bfFP4jXvx&#10;Xs7jSfiHpPgzxP4F1vVobOTVNP1OG/ZEkglcRzQPb7nji5cOZFC/e9eBeLP2a/hp4s8U6z40E3j7&#10;wj4k8TCBfFl/8Ovif4g+H8fixbaFbeFdRt7G7ihmKxKsfmFBJtUAvgDGmPyuc6/17ByarOS15lGy&#10;UXHS9Oone+qkvNNNIVDExUPY1vh9L9b/AM0X9x5D+yBf6/q3iv8Aau1PxN/wj39ty/HsWWrR+E7q&#10;bUPD+nXVr4d0SG40+G6lCvM9mVW2mlZI/Mlhd/JhDCJO01r4c+M7v9r3SPihb6N5nga1/Zs1LwDP&#10;rn9oWq7NWuPEFrfQ2v2Uy/aDuhjZ/NEflDbguG+Wvbfhz8NPA3wl8LWngz4d+HbPwz4cs5pLmOxt&#10;ZJbmWeaZt01xcXMrPPPM5xumnd5G2qC2AMd1WmFytxwFHDYuV5Qlz6P7XM5Wu1qtbXsr+RNTE/v5&#10;VKS0a5flax8b/A74V+PfB37E+l/CXxHoH9nfEK2+F+u+HZvDx1Oyuyl5eHU/s0P2qKZrY7/tEPzi&#10;Tau/lhg49w+AvhvW/BnwO+Dfg/xLZf2b4j8KfCrw94b1/TjcQ3hsL2x0m0tbqHzonaJ9ksci742Z&#10;G25VmGDXrFFdGFy6hg/Y+ybfs6apq9vhVt9N9PJeRnUxE6vNzfalzfM/Nf4fP+1N8DfF/wC0Fa+H&#10;/wBla8+Jnh74i/H7X/iboHia3+NPhfwistnqAtYbdfsc8kkwJS0WTMmxh520opXm9onwM+N3xWn/&#10;AGoviP8AEzw34b+EfiT44/BmT4PeDvh7aeI4fFbaMsdjeW8eoa7qVpH5E8jSzR7Hh3MkLMhVdihv&#10;0aorghw/RUY0qtepOlFycYPkUU5KS3jCMnZSla8nvrc3eOlrKFOKk7XfvX0t3k107H5c+OtG/a0+&#10;In7J1x8AYv2bovDfiS3+G2m+E9T8Qax8VfD13pWtHS/sMJXSbe3unfzroW5kAvZLeGBd+ZpmVI5f&#10;o34wWfi/xBr134a8W/smeHPj/wDDeLTo7nwprVr4j8Ny61pVw1vEt3BfafrclsIHMqsY7ixmk/dr&#10;GWCv8o+uaK0hkkYxlGWIqSvGEW5Km/dp81lb2fL9p392+xLxjbTVOKs29ObeVv71+h+YfhX9nD4x&#10;6J8PP2dtFn0Ly4vCX7X8XxgbwGniu31qD4JeD2h1NbfQ01KeZTf/AGE3CbjAZHZ7pxGHRN1fT/7N&#10;3w98X+AtT/aNuPFmj/2VD48/aQ17x74Uf7fa339q6Te2ekx211iGRzFva3mHlTbJF8v5kAK5+naK&#10;eDyLB4KrTq0ZSvDa7XSPJ27drJdLLQKuNq1oShO2v+dz80/EP7K3j/xj8MPHen3WheGk8X6H+2V4&#10;i/aF8BeGvGzWet+C/iBps+qXTW9jqqx+cEt9Qs7ycbJFWRHEYdYxuI7Twd8OrbWfEnhCC5/4J4/C&#10;X4aWouEv/FXirxPL4Eu4dA8vDbdJXSorq5urgPtaNpo7VP3Z3SRkgj74oqIcPYOnUjUpykrKKelO&#10;XNyvS/NCVuz5eW687Mf16q48skv/ACZWv6SX43Pz/wDjV4Y8a/EhPHfh34g/sReGfi5fwvfaX8PP&#10;iDovjnwzZW97p8zytprTXl/Pbavp00Mckazi2WRTNHK0R2soGw3hX4ueGPAPwq+F3xG+A3hz9qnw&#10;rpPw303TvFOrDxFodxr2m+ILOOSG6aSy1029vdWzRvbxwXaTLck28zypmRcfdFFW8kpOtOu60ueS&#10;s3ante9n+7tLt7/M0tmm22vrklGMFFcq1+1v/wCBafKx+a/g+X4nfslfBP4jeNbL4N2tjpviP42Q&#10;aj4O+AI+JFrcSeANI1L7DpzR298omilu7y9VpY9LsWmjVtQjEW5vMjr9AfGen3mreDPFml6fCbi/&#10;1PwzfafZW5kWIzzTWsscce5iFGWZRliAO5rbvNPsNQFsL+ytL0Wd3HqFoLu2S5FrcQndFNHuB2yI&#10;eVdfmU9DVyujBZc8HTlho1G6PKoxi+X3X73M9Ir4uZe7bljy+6ktDOtiPbS9o4+9fV667W37W+d9&#10;T80/gX4q/a/+Dnwi8BfC+X9i2/8AEEngrQU0V9Zj/aB8IaYmo7XkbzBbl5Cn38bd7dOte43Hhz4p&#10;eO/jL+yx8Vdf+HMngqLwl4U8dWvxC0WTxZpniF/Bt1q8Gk2+mW7XEMii78/7FK2+1R1To+3gn67o&#10;rnoZN7GhDCzxVSdOHs+WMvZ6ezlGUdY04v7KTu3pfrqaVMXzzdSNOKk+a9ub7Sae8n3Pma++H/i6&#10;b9sLQfiimkFvAln+zpqPgS5137fagR6tP4jsb+K1+ymT7QcwQySeaI/LG3BcMQtfIXhf9mz4u+Jf&#10;2ZP+GZ/GPw20zw1r3wt8VXXjv4cfEXxJruk+Lvht431GHxRqGqWsFzpcEz3qWt1a381vIt1bjEcz&#10;FoywEJ/VailXyHCYicp1JS972nMtLNVOTmXw3X8OLTTUk+oQxtWmoqKWnLbf7N7df7z8j88dA+G6&#10;63eeEtL1H/gnD8G/Bk15q1vH418S+IX8A6n4U0GzWRTezWC2KTX93K8YkW3jktoF8ySMyMqhq9v+&#10;Fnw98YeHP2lP2qPHus6N9i8JfEePwOvgvV/t9rcDWv7H0O5s9S/cRyNND5M0iJ+/SPfnKbhzX0/R&#10;WlDJ6FCdOpzycoS5lpTjryShryQjdWnJ979baEzxc5qUeW11b7T+0pdW/wCVH5hfs++NvjL4P1f9&#10;qH/hCPgqfi34bvf2tfHjxSaD470vwlr+kahHc2m+G8h1KSKF7aVGhMc9tI8iskweDGxm3NO/Z/8A&#10;jJdeB08UeKtI065+KfxJ/a28KfHfxt4Z0rV7SSz8A6Lpuqabt0v7c7xxXbadY2eHeDcZGLLGJsB5&#10;Pu3wX8PPCHw9HikeENJOkjxr4zv/AIg+Jh9vur/+0tY1No2vrz99I/l+YY0/dRbYl2/Ki812lcWH&#10;4fX1aNHG1pS5VKyXLyx5t3H3FK9tPecrXehtUx37xzoxSvbXW7t31t91j50+KvgXxX4k+Nf7MHi/&#10;RdJN74e+HnijxNqXjDUBfW1v/Y8OoeF7/TrN/JkkWWXzLiaOPECyFd25gqgtXy98bPh98R/jL4c8&#10;W6H4q/Yr8L3fxZu1fRPC3xq0H4heHING0eXCx6fr0eqPLb6+kdmfJnNp9lZpPsxjwVYV+llFdmLy&#10;ahjFWhOpJRqS5pK0Gn7kYfahK1lFW63b16GVLFzouMoxV47fF3cujXc/N/xb+zb4q8LfETw18TL/&#10;AOFHgn9rSPX/AIZaF4A+LWkeLrDQbfxkmtaFbC3j8VaPPq4+y7LqPzI7myM0LM3kPuk24j9++A3g&#10;mDTde8VeJZP2Wvhv+zvEtrDonhmXRIvD0/xA1yFnabUH1CTSI2tYLV2jsBHAlzKzPbSNIAPLx9RU&#10;UYfJMLhcT9Yoye7lytQerWvvOLqb+98fxfcFTGValP2cvS+v5X5fLbY+Qfj54D+JsPxg+Cfx5+Gv&#10;hCw+Jk3w1s9b8L+Ifh9ca3Z+HdbuLPXoreE6jo97dstrHcW5hbzFldPNhJjVhuLL8r+KfgX8cde+&#10;MX/C8/DXwJl8K+CYfiFofjHxx+z3e/FbSI9W+MOqae115fihUtpm0i1ubR7qGc2096FvJLDzJQJM&#10;GX9ZqKyxmQYbGVZVJ1Jrmkp2XJbnUVHmXNBy+FJON+WWzi02nVLHVKMVGMU7Ll67Xv0a67Pdd9jE&#10;1U65d+HdR/sBrPSfElzo039jPr1r/aOn6ZfPA32c3sMEqmWOOUp5iQzLuVWCyDIavjqz+LH7aOja&#10;Hd6H4i/ZL0jxv4s06L7Ani3wj8ZtB0jwH4qfbj7Ytneul9bRMSS0MkbN8pxtyAPuCivQxWEq4iUZ&#10;UsROm1p7vJr6qcJr5pJ/Iwp1Y01aVOMvW/6NH5Fz/CD4hfs+eGv2IfBGmDwt4m+JVj8Z/Enie50q&#10;XULjSfBc13f6PrN9caXZ3AiaS3iWGRreOYxMqzfvWjKkx19A+IvDfx0/aL+JXwZj8efB+b4LfCz4&#10;QePbP4xapda3470fxV4o8Xa5pccy6PY2MOmzzRw28MszyTvcEGZGAXy2XD/YfiPwD4T8Wa54M8R+&#10;INK+36z8PdYm17whefbrm1/sm7uLWaxlm8uORUl3QzyptmV1G7IUMAR2FeTh+HqdLnoe0ksPenaC&#10;5bSjThCK524828NeWSut+x1Tx7lyz5U6nve95yb21ts+q0PgrwNpf7QX7NP/AAm3w68IfBWb44fD&#10;WfxVqvjT4W614f8AH+g+DNQ8OQ6xdyX0vh/VrbUJIXJguZrp1vITOHjuFyqn93HxEv7NPxbi+Gum&#10;X2q2Gl678VPH/wC2BoP7QvxJ0vQ9Xhj0TwhYxalbvJY2lzdSR+fHYWlvHwu6R2aRYxKFVm/Syitn&#10;kGGlD2M6k3TinGEbxtBS/l92+i91czlaOhCx1RS51Fczs29fet31+eltT5a/aa8L/ETVpvgd4u+H&#10;Hgp/iDqXwx+Mlt4y1nwpba/p/hvUL7T20nVtPuJLa4vZI7cyRm+jYI7ru9RyRwHxCj+IHxBa4sfi&#10;n+w5oXxV0O50G11PwrJbeNvCOp614YmurKE32j6jJqNxbmC5guluB9t0uSaF4pIduWRmb7koror5&#10;VCvUqT9tKKqWco2puLtHl2nCXS33EU8U6cYrlTa2fvJ736SR8+fss/D7xh8LfgV4G8D+OTHF4g0d&#10;L+RtKh1yXxND4ZtLrU7y70/SE1CQb51sLWe1tN2WUfZyqM0aox+g6KK7sLh4YTDU8LS+GEVFX3tF&#10;WRhUqSq1JVJbt3+8KKKK3ICiiigAooooAKKKKACiiigAooooAKKKKACiiigAooooAKKKKACiiigA&#10;r4t/4KR/8o7f29/+zLfil/6g2u19pV8W/wDBSP8A5R2/t7/9mW/FL/1BtdrqwP8AvtH/ABR/NHFm&#10;X/IuxH+CX/pLP5ev+DQT/j+/4KEf9e3wq/8AQviNX4gf8F8v+Uuf7ZH/AGMnhn/1BfC9ft//AMGg&#10;n/H9/wAFB/8Ar2+FX/oXxGr8QP8Agvl/ylz/AGyP+xk8M/8AqC+F6/VsB/yXeO/69x/Kkfg2af8A&#10;Jsct/wCv0v8A0qsfj7RRRX3B+an0j+y/+0Trv7OfxEh8SWy3mpeEtZSPTPHHhq3m2DVrRWZo54VY&#10;iP7VbFnkhZsfflj3oszmv6UPBHjfwp8RvC+keM/Bes2WveHNctvtOn6jaH5W/heORTho5Y23JJE4&#10;V43VlZQQRX8j1fQPwD/aU+Jf7PGutqHg7UEvNAvp/N8QeDNXLz+Hdb+XZ5hRSGhuFAUrcQlX/dqr&#10;eZHujb8O8WfCOlxtH+2smcaeZQjZ30jWitoyf2ZraMtre7L3bOP7B4Z+J9ThF/2Rmyc8vk7q2sqU&#10;nvKK6xe8o9/ejrdS/pT8XfDbwN46v/Cur+KfD2natrHgjXrfxJ4U1eRWh1XQ7q3mjmVobhSHEbNF&#10;GZISTHJ5a71bauPxO/4KhzTN8ffCcDSu0MXwmsZI4fMYwxtJq2tiRlXoC3loCR12j0r9HPgX+3P8&#10;FvjTLpOgy6hN4D8fapKtnD4R8SnEN/cNsVYtP1EL5E+95FSNHMU0jZxDX5v/APBUP/k4Pwv/ANkj&#10;0/8A9O2u1+O+DuU8QZH4mUMo4go1KUqdGtyQqXsk7XdPeLjJ396Hut31P1LxVzPI848P6uZ5HVp1&#10;I1KtLmlC121eyn9rmS6S1R+cFfr7/wAEoZ5zd/HG0M8v2VLbw/cpbmVvIWRm1hWk25xuIVQW6kKB&#10;2r8gq/Xj/glB/wAhP459v9A8O8+n7zWq/fvG1J+GGaX/AOnP/qRSPxXwjbXiHl1u9T/0zUP1g8Bf&#10;DrwR8MNAi8M+A/DumeGtGjna7ktrFGaW8ncASXF1MxMk8zBVBllZm2qozhVA534y/GXwR8DPBGo+&#10;N/G+oR29rbqYNK0uEqdW8RXZUtFZ2cZPzyPjJP3UUM7sqqxr5M+OP/BRP4R/DqK+0b4eufij4xhZ&#10;7Uf2a7Wng/TZV43XGolf34G4MFsxIr7WUzRnmvxP+Lvxm+IXxw8VXHi34ha3Jqd4zOmmabApttD8&#10;PW7NuFrYW2SI41woyS0km0NJJI+WP858C+DPE3F+PjnHFiqUcHJ80pVL+2rddFL3lzdakumseY/e&#10;OMvFfh7hfBSyrhlwq4pLliqdvY0vVx918v8AJH0lyifGX4ueKvjf8Qdc+IPi2dzeanKINO01Jmks&#10;PD9jEW+y2NqD0jiDMTgDzJJJZGG+R2PltFFf2xgsHhcuwlPAYGmoUacVGMY6KMYqyS9EfyPisVic&#10;diamMxk3OrOTlKT3lJ6tsK/pZ/4NVf8AlJN47/7NK8T/APqS+C6/mmr+ln/g1V/5STeO/wDs0rxP&#10;/wCpL4LrzeJP+RFiv8DPd4O/5KjA/wDXxHo//Bzx/wApV/2bf+zZ/BP/AKsDxzX9/FfwD/8ABzx/&#10;ylX/AGbf+zZ/BP8A6sDxzX9/FfmGf/8AIkyr/BP84n7bwr/yUue/9fKf5TCiiivkT74KKKKACiii&#10;gAooooAKKKKACiiigAooooAKKKKACiiigAooooAKKKKACiiigAooooAKKKKACiiigAooooAKKKKA&#10;CiiigAooooAKKKKACiiigAooooAKKKKACiiigAooooAKKKKACiiigAooooAKKKKACiiigAooooAK&#10;KKKACiiigAooooAKKKKACiiigAooooAKKKKACiiigAooooAK+Lf+Ckf/ACjt/b3/AOzLfil/6g2u&#10;19pV8W/8FI/+Udv7e/8A2Zb8Uv8A1BtdrqwP++0f8UfzRxZl/wAi7Ef4Jf8ApLP5ev8Ag0E/4/v+&#10;Cg//AF7fCr/0L4jV+IH/AAXy/wCUuf7ZH/YyeGf/AFBfC9ft/wD8Ggn/AB/f8FB/+vb4Vf8AoXxG&#10;r8QP+C+X/KXP9sj/ALGTwz/6gvhev1bAf8l3jv8Ar3H8qR+DZp/ybHLf+v0v/Sqx+PtFFFfcH5qF&#10;FFFAHtv7NX/JwvwQ/wCyq6D/AOnK3r6y/wCCoX/JwXhb/skWnf8Ap212vk39mr/k4X4If9lV0H/0&#10;5W9fWX/BUL/k4Lwt/wBki07/ANO2u1+SZv8A8nlyn/sDr/8ApZ+l5b/yarMv+wqj/wCkn5wV+vH/&#10;AASh/wCQl8dP+wf4d/8ARmtV+Q9frx/wSh/5CXx0/wCwf4d/9Ga1W/jZ/wAmxzT/ALg/+pFIz8JP&#10;+Th5d61P/TNQ/JXU/wDkJah/1/Tf+jGqjV7U/wDkJah/1/Tf+jGqjX6hR/hR9EfndT+JL1CiiitC&#10;Ar+ln/g1V/5STeO/+zSvE/8A6kvguv5pq/pZ/wCDVX/lJN47/wCzSvE//qS+C68TiT/kRYr/AAM+&#10;l4O/5KjA/wDXxHo//Bzx/wApV/2bf+zZ/BP/AKsDxzX9/FfwD/8ABzx/ylX/AGbf+zZ/BP8A6sDx&#10;zX9/FfmGf/8AIkyr/BP84n7bwr/yUue/9fKf5TCiiivkT74KKKKACiiigAooooAKKKKACiiigAoo&#10;ooAKKKKACiiigAooooAKKKKACiiigAooooAKKKKACiiigAooooAKKKKACiiigAooooAKKKKACiii&#10;gAooooAKKKKACiiigAooooAKKKKACiiigAooooAKKKKACiiigAooooAKKKKACiiigAooooAKKKKA&#10;CiiigAooooAKKKKACiiigAooooAK+Lf+Ckf/ACjt/b3/AOzLfil/6g2u19pV8W/8FI/+Udv7e/8A&#10;2Zb8Uv8A1BtdrqwP++0f8UfzRxZl/wAi7Ef4Jf8ApLP5ev8Ag0E/4/v+Cg//AF7fCr/0L4jV+IH/&#10;AAXy/wCUuf7ZH/YyeGf/AFBfC9ft/wD8Ggn/AB+/8FB/+vb4Vf8AoXxGr8QP+C+X/KXP9sj/ALGT&#10;wz/6gvhev1bAf8l3jv8Ar3H8qR+DZp/ybHLf+v0v/Sqx+PtFFFfcH5qFFFFAHtv7NX/JwvwQ/wCy&#10;q6D/AOnK3r6y/wCCoX/JwXhb/skWnf8Ap212vk39mr/k4X4If9lV0H/05W9fWX/BUL/k4Lwt/wBk&#10;i07/ANO2u1+SZv8A8nlyn/sDr/8ApZ+l5b/yarMv+wqj/wCkn5wV+vH/AASh/wCQl8dP+wf4d/8A&#10;RmtV+Q9frx/wSh/5CXx0/wCwf4d/9Ga1W/jZ/wAmxzT/ALg/+pFIz8JP+Th5d61P/TNQ/JXU/wDk&#10;Jah/1/Tf+jGqjV7U/wDkJah/1/Tf+jGqjX6hR/hR9EfndT+JL1CiiitCAr+ln/g1V/5STeO/+zSv&#10;E/8A6kvguv5pq/pZ/wCDVX/lJN47/wCzSvE//qS+C68TiT/kRYr/AAM+l4O/5KjA/wDXxHo//Bzx&#10;/wApV/2bf+zZ/BP/AKsDxzX9/FfwD/8ABzx/ylX/AGbf+zZ/BP8A6sDxzX9/FfmGf/8AIkyr/BP8&#10;4n7bwr/yUue/9fKf5TCiiivkT74KKKKACiiigAooooAKKKKACiiigAooooAKKKKACiiigAooooAK&#10;KKKACiiigAooooAKKKKACiiigAooooAKKKKACiiigAooooAKKKKACiiigAooooAKKKKACiiigAoo&#10;ooAKKKKACiiigAooooAKKKKACiiigAooooAKKKKACiiigAooooAKKKKACiiigAooooAKKKKACiii&#10;gAooooAK+Lf+Ckf/ACjt/b3/AOzLfil/6g2u19pV8W/8FI/+Udv7e/8A2Zb8Uv8A1BtdrqwP++0f&#10;8UfzRxZl/wAi7Ef4Jf8ApLP5ev8Ag0E/4/v+Cg//AF7fCr/0L4jV+IH/AAXy/wCUuf7ZH/YyeGf/&#10;AFBfC9ft/wD8Ggn/AB/f8FB/+vb4Vf8AoXxGr8QP+C+X/KXP9sj/ALGTwz/6gvhev1bAf8l3jv8A&#10;r3H8qR+DZp/ybHLf+v0v/Sqx+PtFFFfcH5qFFFFAHtv7NX/JwvwQ/wCyq6D/AOnK3r6y/wCCoX/J&#10;wXhb/skWnf8Ap212vk39mr/k4X4If9lV0H/05W9fWX/BUL/k4Lwt/wBki07/ANO2u1+SZv8A8nly&#10;n/sDr/8ApZ+l5b/yarMv+wqj/wCkn5wV+vH/AASh/wCQl8dP+wf4d/8ARmtV+Q9frx/wSh/5CXx0&#10;/wCwf4d/9Ga1W/jZ/wAmxzT/ALg/+pFIz8JP+Th5d61P/TNQ/JXU/wDkJah/1/Tf+jGqjV7U/wDk&#10;Jah/1/Tf+jGqjX6hR/hR9EfndT+JL1CiiitCAr+ln/g1V/5STeO/+zSvE/8A6kvguv5pq/pZ/wCD&#10;VX/lJN47/wCzSvE//qS+C68TiT/kRYr/AAM+l4O/5KjA/wDXxHo//Bzx/wApV/2bf+zZ/BP/AKsD&#10;xzX9/FfwD/8ABzx/ylX/AGbf+zZ/BP8A6sDxzX9/FfmGf/8AIkyr/BP84n7bwr/yUue/9fKf5TCi&#10;iivkT74KKKKACiiigAooooAKKKKACiiigAooooAKKKKACiiigAooooAKKKKACiiigAooooAKKKKA&#10;CiiigAooooAKKKKACiiigAooooAKKKKACiiigAooooAKKKKACiiigAooooAKKKKACiiigAooooAK&#10;KKKACiiigAooooAKKKKACiiigAooooAKKKKACiiigAooooAKKKKACiiigAooooAK+Lf+Ckf/ACjt&#10;/b3/AOzLfil/6g2u19pV8W/8FI/+Udv7e/8A2Zb8Uv8A1BtdrqwP++0f8UfzRxZl/wAi7Ef4Jf8A&#10;pLP5ev8Ag0E/4/v+Cg//AF7fCr/0L4jV+IH/AAXy/wCUuf7ZH/YyeGf/AFBfC9ft/wD8Ggn/AB/f&#10;8FB/+vb4Vf8AoXxGr8QP+C+X/KXP9sj/ALGTwz/6gvhev1bAf8l3jv8Ar3H8qR+DZp/ybHLf+v0v&#10;/Sqx+PtFFFfcH5qFFFFAHtv7NX/JwvwQ/wCyq6D/AOnK3r6y/wCCoX/JwXhb/skWnf8Ap212vk39&#10;mr/k4X4If9lV0H/05W9fWX/BUL/k4Lwt/wBki07/ANO2u1+SZv8A8nlyn/sDr/8ApZ+l5b/yarMv&#10;+wqj/wCkn5wV+vH/AASh/wCQl8dP+wf4d/8ARmtV+Q9frx/wSh/5CXx0/wCwf4d/9Ga1W/jZ/wAm&#10;xzT/ALg/+pFIz8JP+Th5d61P/TNQ/JXU/wDkJah/1/Tf+jGqjV7U/wDkJah/1/Tf+jGqjX6hR/hR&#10;9EfndT+JL1CiiitCAr+ln/g1V/5STeO/+zSvE/8A6kvguv5pq/pZ/wCDVX/lJN47/wCzSvE//qS+&#10;C68TiT/kRYr/AAM+l4O/5KjA/wDXxHo//Bzx/wApV/2bf+zZ/BP/AKsDxzX9/FfwD/8ABzx/ylX/&#10;AGbf+zZ/BP8A6sDxzX9/FfmGf/8AIkyr/BP84n7bwr/yUue/9fKf5TCiiivkT74KKKKACiiigAoo&#10;ooAKKKKACiiigAooooAKKKKACiiigAooooAKKKKACiiigAooooAKKKKACiiigAooooAKKKKACiii&#10;gAooooAKKKKACiiigAooooAKKKKACiiigAooooAKKKKACiiigAooooAKKKKACiiigAooooAKKKKA&#10;CiiigAooooAKKKKACiiigAooooAKKKKACiiigAooooAK+Lf+Ckf/ACjt/b3/AOzLfil/6g2u19pV&#10;8W/8FI/+Udv7e/8A2Zb8Uv8A1BtdrqwP++0f8UfzRxZl/wAi7Ef4Jf8ApLP5ev8Ag0E/4/v+Cg//&#10;AF7fCr/0L4jV+IH/AAXy/wCUuf7ZH/YyeGf/AFBfC9ft/wD8Ggn/AB/f8FB/+vb4Vf8AoXxGr7v/&#10;AG6/+Dbvwj+29+1f8X/2pdS/az8SfDu9+LOo6bqE/gyy+EFr4ktdD/s7RNN0VVS+bVoWl3jTVlyY&#10;lwZivO3J/R5Zngsq40xmIx0uWLhGOzevLTfRPsz8chkmZZ74c5fhcrp89SNScmuaMdOasvtNdWj/&#10;ADz6K/t6/wCIQ/wH/wBHz+Lv/DCWf/y8o/4hD/Af/R8/i7/wwln/APLyvf8A9cuHf+f/AP5JP/5E&#10;+W/4h1xf/wBAq/8ABlP/AOSP4haK/t6/4hD/AAH/ANHz+Lv/AAwln/8ALyj/AIhD/Af/AEfP4u/8&#10;MJZ//Lyj/XLh3/n/AP8Akk//AJEP+IdcX/8AQKv/AAZT/wDkj+L/AOF/jCL4e/EfwJ47nsZNTh8H&#10;eLdP8TS6dFOLaW+Wyuo7hoVkIYKXEe3cQcZ6V+rVx/wVH8FXkglu/gVf3MgTy1e58T2c7qvXbuaz&#10;JwMn86/eb/iEP8B/9Hz+Lv8Awwln/wDLyj/iEP8AAf8A0fP4u/8ADCWf/wAvK+L4nwHhnxjiqWMz&#10;/mqVKceWLTrwtFu9vc5b69z6zh7A+KXC2HqYXJIRhTnLmkn7CV2lb7XMfgl/w898A/8ARAp//Cgs&#10;f/kOrNv/AMFSvB1nvNn8DtRtDIMSfZvFNpBvxnbu22gzjJ6+tfvJ/wAQh/gP/o+fxd/4YSz/APl5&#10;R/xCH+A/+j5/F3/hhLP/AOXlfMvgHwVkrSoz/wDBmK/+SPoVnXjZF3Uof+A4X/I/iMupvtFzc3AU&#10;qJ53mCk5K7mLY/DNQV/b1/xCH+A/+j5/F3/hhLP/AOXlH/EIf4D/AOj5/F3/AIYSz/8Al5X6zHjH&#10;hyK5VX2/uT/+RPzN+HfF7d3hV/4Mp/8AyR/ELRX9vX/EIf4D/wCj5/F3/hhLP/5eUf8AEIf4D/6P&#10;n8Xf+GEs/wD5eU/9cuHf+f8A/wCST/8AkRf8Q64v/wCgVf8Agyn/APJH8Qtf0s/8Gqv/ACkm8d/9&#10;mleJ/wD1JfBdfpD/AMQh/gP/AKPn8Xf+GEs//l5X6N/8Evf+CDfhn/gmh+0Xrn7QejftK698XbrW&#10;vhTqXwubwvqfwwt/BtvbpqWpaNqDXgu49TuGLRnR1Ty/LAb7QTuG3B8vOuKsjxmU4jC4etepKLSX&#10;LJfnE9vhvgbibL89wuNxeHtThNOT54Oy9FK5+BX/AAc8f8pV/wBm3/s2fwT/AOrA8c1/fxX8A/8A&#10;wc8f8pV/2bf+zZ/BP/qwPHNf38V8jn//ACJMq/wT/OJ+gcK/8lLnv/Xyn+Uwooor5E++CiiigAoo&#10;ooAKKKKACiiigAooooAKKKKACiiigAooooAKKKKACiiigAooooAKKKKACiiigAooooAKKKKACiii&#10;gAooooAKKKKACiiigAooooAKKKKACiiigAooooAKKKKACiiigAooooAKKKKACiiigAooooAKKKKA&#10;CiiigAooooAKKKKACiiigAooooAKKKKACiiigAooooAKKKKACvln9ubwL4t+KH7E/wC2H8M/AWi3&#10;HiTx18RP2WviD4F8F+HbSWKC617VtX8J6tp+nWUbyssavPcXEMSmRlUGQZZRk19TUVpSqSo1Y1Y7&#10;xaf3GVelHEUJ0JbSTj96sf5uX7NP7AP/AAcG/sdv40k/Zl+Dfxr+DzfERdPXxqfC3ijwbnxCNJ+3&#10;f2b5/nX0n+o/tK+27dv/AB8tnPGPqj/hHf8Ag65/5+P2mf8AwqPAP/yRX98tFfWVeMa9eo6tbB0J&#10;SfVwbf3uR8FQ8PMNhqUaGGzHFQgtlGokl12Ubb6n8DX/AAjv/B1z/wA/H7TP/hUeAf8A5Io/4R3/&#10;AIOuf+fj9pn/AMKjwD/8kV/fLRUf62S/6AcP/wCC/wDgmv8AqHH/AKGmL/8ABv8A9qfwNf8ACO/8&#10;HXP/AD8ftM/+FR4B/wDkij/hHf8Ag65/5+P2mf8AwqPAP/yRX98tFH+tkv8AoBw//gv/AIIf6hx/&#10;6GmL/wDBv/2p/A1/wjv/AAdc/wDPx+0z/wCFR4B/+SKP+Ed/4Ouf+fj9pn/wqPAP/wAkV/fLRR/r&#10;ZL/oBw//AIL/AOCH+ocf+hpi/wDwb/8Aan8DX/CO/wDB1z/z8ftM/wDhUeAf/kij/hHf+Drn/n4/&#10;aZ/8KjwD/wDJFf3y0Uf62S/6AcP/AOC/+CH+ocf+hpi//Bv/ANqfwNf8I7/wdc/8/H7TP/hUeAf/&#10;AJIo/wCEd/4Ouf8An4/aZ/8ACo8A/wDyRX98tFH+tkv+gHD/APgv/gh/qHH/AKGmL/8ABv8A9qfw&#10;Nf8ACO/8HXP/AD8ftM/+FR4B/wDkij/hHf8Ag65/5+P2mf8AwqPAP/yRX98tFH+tkv8AoBw//gv/&#10;AIIf6hx/6GmL/wDBv/2p/A1/wjv/AAdc/wDPx+0z/wCFR4B/+SKP+Ed/4Ouf+fj9pn/wqPAP/wAk&#10;V/fLRR/rZL/oBw//AIL/AOCH+ocf+hpi/wDwb/8Aan+bd8VP+CbP/Bdf9qD40eAfi1+038Bfi/8A&#10;FHxX4YGk+GYfFfijxP4Ra903RbHVJ9QS1VYL9B5cUt9fSgbS2bhuvAr/AEkaKK8zN88r5xGjCrTh&#10;CNO/KoJpa2832PZ4f4aw3D0sRUoVqlSVblcnUak/dv1SX83W4UUUV4p9IFFFFABRRRQAUUUUAFFF&#10;FABRRRQAUUUUAFFFFABRRRQAUUUUAFFFFABRRRQAUUUUAFFFFABRRRQAUUUUAFFFFABRRRQAUUUU&#10;AFFFFABRRRQAUUUUAFFFFABRRRQAUUUUAFFFFABRRRQAUUUUAFFFFABRRRQAUUUUAFFFFABRRRQA&#10;UUUUAFFFFABRRRQAUUUUAFFFFABRRRQAUUUUAf/ZUEsDBBQABgAIAAAAIQB5Feeb4QAAAAoBAAAP&#10;AAAAZHJzL2Rvd25yZXYueG1sTI9BT8JAEIXvJv6HzZh4g22FAtZuCSHqiZAIJsbb0B3ahu5u013a&#10;8u8dT3qbl/flzXvZejSN6KnztbMK4mkEgmzhdG1LBZ/Ht8kKhA9oNTbOkoIbeVjn93cZptoN9oP6&#10;QygFh1ifooIqhDaV0hcVGfRT15Jl7+w6g4FlV0rd4cDhppFPUbSQBmvLHypsaVtRcTlcjYL3AYfN&#10;LH7td5fz9vZ9TPZfu5iUenwYNy8gAo3hD4bf+lwdcu50clervWhYJzMmFUxWcz4YeF7MlyBO7MTL&#10;BGSeyf8T8h8AAAD//wMAUEsDBBQABgAIAAAAIQD/OjOYugAAACEBAAAZAAAAZHJzL19yZWxzL2Uy&#10;b0RvYy54bWwucmVsc4SPywrCMBBF94L/EGZv07oQkabdiNCt1A8YkmkbbB4kUezfG3BjQXA593LP&#10;Yer2ZWb2pBC1swKqogRGVjql7Sjg1l92R2AxoVU4O0sCForQNttNfaUZUx7FSfvIMsVGAVNK/sR5&#10;lBMZjIXzZHMzuGAw5TOM3KO840h8X5YHHr4Z0KyYrFMCQqcqYP3is/k/2w2DlnR28mHIph8Krk12&#10;ZyCGkZIAQ0rjJ6yKZDzwpuarx5o3AAAA//8DAFBLAQItABQABgAIAAAAIQA75zoJCgEAABQCAAAT&#10;AAAAAAAAAAAAAAAAAAAAAABbQ29udGVudF9UeXBlc10ueG1sUEsBAi0AFAAGAAgAAAAhADj9If/W&#10;AAAAlAEAAAsAAAAAAAAAAAAAAAAAOwEAAF9yZWxzLy5yZWxzUEsBAi0AFAAGAAgAAAAhACY3oBNH&#10;AwAAlAcAAA4AAAAAAAAAAAAAAAAAOgIAAGRycy9lMm9Eb2MueG1sUEsBAi0ACgAAAAAAAAAhAOoi&#10;05ok4QAAJOEAABQAAAAAAAAAAAAAAAAArQUAAGRycy9tZWRpYS9pbWFnZTEudG1wUEsBAi0AFAAG&#10;AAgAAAAhAHkV55vhAAAACgEAAA8AAAAAAAAAAAAAAAAAA+cAAGRycy9kb3ducmV2LnhtbFBLAQIt&#10;ABQABgAIAAAAIQD/OjOYugAAACEBAAAZAAAAAAAAAAAAAAAAABHoAABkcnMvX3JlbHMvZTJvRG9j&#10;LnhtbC5yZWxzUEsFBgAAAAAGAAYAfAEAAA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8907;height:1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9gwgAAANoAAAAPAAAAZHJzL2Rvd25yZXYueG1sRI9Ba8JA&#10;FITvQv/D8gq96aZCi6TZiBQqHqSglub6zL5mF7Nv0+w2xn/vFgSPw8x8wxTL0bVioD5YzwqeZxkI&#10;4tpry42Cr8PHdAEiRGSNrWdScKEAy/JhUmCu/Zl3NOxjIxKEQ44KTIxdLmWoDTkMM98RJ+/H9w5j&#10;kn0jdY/nBHetnGfZq3RoOS0Y7OjdUH3a/zkF1hy/0Xx2tT3+brgaqu1ujVulnh7H1RuISGO8h2/t&#10;jVbwAv9X0g2Q5RUAAP//AwBQSwECLQAUAAYACAAAACEA2+H2y+4AAACFAQAAEwAAAAAAAAAAAAAA&#10;AAAAAAAAW0NvbnRlbnRfVHlwZXNdLnhtbFBLAQItABQABgAIAAAAIQBa9CxbvwAAABUBAAALAAAA&#10;AAAAAAAAAAAAAB8BAABfcmVscy8ucmVsc1BLAQItABQABgAIAAAAIQCHfe9g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left:13000;top:6220;width:47289;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D4A033E" w14:textId="77777777" w:rsidR="00802122" w:rsidRDefault="00AB0978">
                        <w:pPr>
                          <w:pStyle w:val="NoSpacing"/>
                          <w:spacing w:line="276" w:lineRule="auto"/>
                          <w:rPr>
                            <w:color w:val="0F243E" w:themeColor="text2" w:themeShade="80"/>
                            <w:sz w:val="18"/>
                          </w:rPr>
                        </w:pPr>
                        <w:r>
                          <w:rPr>
                            <w:b/>
                            <w:color w:val="0F243E" w:themeColor="text2" w:themeShade="80"/>
                            <w:sz w:val="20"/>
                          </w:rPr>
                          <w:t>150 Eccles Old Road, Salford M6 8AA</w:t>
                        </w:r>
                        <w:r>
                          <w:rPr>
                            <w:color w:val="0F243E" w:themeColor="text2" w:themeShade="80"/>
                            <w:sz w:val="20"/>
                          </w:rPr>
                          <w:t xml:space="preserve">                </w:t>
                        </w:r>
                        <w:r>
                          <w:rPr>
                            <w:b/>
                            <w:color w:val="0F243E" w:themeColor="text2" w:themeShade="80"/>
                            <w:sz w:val="18"/>
                          </w:rPr>
                          <w:t>Telephone</w:t>
                        </w:r>
                        <w:r>
                          <w:rPr>
                            <w:color w:val="0F243E" w:themeColor="text2" w:themeShade="80"/>
                            <w:sz w:val="18"/>
                          </w:rPr>
                          <w:t>:  0161 921 1900</w:t>
                        </w:r>
                      </w:p>
                      <w:p w14:paraId="4B6B50A4" w14:textId="77777777" w:rsidR="00802122" w:rsidRDefault="00802122">
                        <w:pPr>
                          <w:pStyle w:val="NoSpacing"/>
                          <w:spacing w:line="276" w:lineRule="auto"/>
                          <w:rPr>
                            <w:color w:val="0F243E" w:themeColor="text2" w:themeShade="80"/>
                            <w:sz w:val="2"/>
                          </w:rPr>
                        </w:pPr>
                      </w:p>
                      <w:p w14:paraId="6F018BCD" w14:textId="77777777" w:rsidR="00802122" w:rsidRDefault="00AB0978">
                        <w:pPr>
                          <w:pStyle w:val="NoSpacing"/>
                          <w:spacing w:line="276" w:lineRule="auto"/>
                          <w:rPr>
                            <w:color w:val="0F243E" w:themeColor="text2" w:themeShade="80"/>
                            <w:sz w:val="18"/>
                          </w:rPr>
                        </w:pPr>
                        <w:r>
                          <w:rPr>
                            <w:color w:val="0F243E" w:themeColor="text2" w:themeShade="80"/>
                            <w:sz w:val="18"/>
                          </w:rPr>
                          <w:t xml:space="preserve"> E-mail:  allhallows@salford.gov.uk</w:t>
                        </w:r>
                        <w:r>
                          <w:rPr>
                            <w:color w:val="0F243E" w:themeColor="text2" w:themeShade="80"/>
                            <w:sz w:val="18"/>
                          </w:rPr>
                          <w:tab/>
                          <w:t xml:space="preserve">     Website: www.allhallowssalford.com</w:t>
                        </w:r>
                      </w:p>
                      <w:p w14:paraId="295D2AB7" w14:textId="77777777" w:rsidR="00802122" w:rsidRDefault="00802122">
                        <w:pPr>
                          <w:pStyle w:val="NoSpacing"/>
                          <w:spacing w:line="276" w:lineRule="auto"/>
                          <w:rPr>
                            <w:color w:val="0F243E" w:themeColor="text2" w:themeShade="80"/>
                            <w:sz w:val="2"/>
                          </w:rPr>
                        </w:pPr>
                      </w:p>
                      <w:p w14:paraId="763C700A" w14:textId="77777777" w:rsidR="00802122" w:rsidRDefault="00AB0978">
                        <w:pPr>
                          <w:pStyle w:val="NoSpacing"/>
                          <w:spacing w:line="276" w:lineRule="auto"/>
                          <w:rPr>
                            <w:b/>
                            <w:color w:val="0F243E" w:themeColor="text2" w:themeShade="80"/>
                            <w:sz w:val="18"/>
                          </w:rPr>
                        </w:pPr>
                        <w:r>
                          <w:rPr>
                            <w:b/>
                            <w:color w:val="0F243E" w:themeColor="text2" w:themeShade="80"/>
                            <w:sz w:val="18"/>
                          </w:rPr>
                          <w:t xml:space="preserve"> Headteacher:   Mrs A. Cavanagh</w:t>
                        </w:r>
                      </w:p>
                    </w:txbxContent>
                  </v:textbox>
                </v:shape>
              </v:group>
            </w:pict>
          </mc:Fallback>
        </mc:AlternateContent>
      </w: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jc w:val="center"/>
        <w:rPr>
          <w:b/>
          <w:bCs/>
          <w:sz w:val="22"/>
          <w:szCs w:val="22"/>
        </w:rPr>
      </w:pPr>
    </w:p>
    <w:p w:rsidR="00A01A1E" w:rsidRDefault="007E6F92">
      <w:pPr>
        <w:pStyle w:val="Default"/>
        <w:jc w:val="center"/>
        <w:rPr>
          <w:b/>
          <w:bCs/>
          <w:sz w:val="22"/>
          <w:szCs w:val="22"/>
        </w:rPr>
      </w:pPr>
      <w:r>
        <w:rPr>
          <w:b/>
          <w:bCs/>
          <w:sz w:val="22"/>
          <w:szCs w:val="22"/>
        </w:rPr>
        <w:t>ADMISSION ARRANGEMENTS FOR 2022-2023</w:t>
      </w:r>
    </w:p>
    <w:p w:rsidR="00A01A1E" w:rsidRDefault="00A01A1E">
      <w:pPr>
        <w:pStyle w:val="Default"/>
        <w:jc w:val="center"/>
        <w:rPr>
          <w:b/>
          <w:bCs/>
          <w:sz w:val="22"/>
          <w:szCs w:val="22"/>
        </w:rPr>
      </w:pPr>
    </w:p>
    <w:p w:rsidR="00A01A1E" w:rsidRDefault="00A01A1E">
      <w:pPr>
        <w:pStyle w:val="Default"/>
        <w:jc w:val="center"/>
        <w:rPr>
          <w:b/>
          <w:bCs/>
          <w:sz w:val="22"/>
          <w:szCs w:val="22"/>
        </w:rPr>
      </w:pPr>
    </w:p>
    <w:p w:rsidR="00A01A1E" w:rsidRDefault="00A01A1E">
      <w:pPr>
        <w:pStyle w:val="Default"/>
        <w:rPr>
          <w:sz w:val="22"/>
          <w:szCs w:val="22"/>
        </w:rPr>
      </w:pPr>
    </w:p>
    <w:p w:rsidR="00A01A1E" w:rsidRDefault="007E6F92">
      <w:pPr>
        <w:pStyle w:val="Default"/>
        <w:rPr>
          <w:sz w:val="22"/>
          <w:szCs w:val="22"/>
        </w:rPr>
      </w:pPr>
      <w:r>
        <w:rPr>
          <w:sz w:val="22"/>
          <w:szCs w:val="22"/>
        </w:rPr>
        <w:t>All Hallows RC High School is a Roman Catholic Secondary School provided by the Diocese of Salford and is maintained by the Salford Local Education Authority as a Voluntary Aided School.  The school’s Governing Body is the Admissions Authority and is responsible for taking decisions on applications for admissions. For the school year commencing 2022, the Governing Body has set its planned admissions number at 125.</w:t>
      </w:r>
    </w:p>
    <w:p w:rsidR="00A01A1E" w:rsidRDefault="00A01A1E">
      <w:pPr>
        <w:pStyle w:val="Default"/>
        <w:rPr>
          <w:sz w:val="22"/>
          <w:szCs w:val="22"/>
        </w:rPr>
      </w:pPr>
    </w:p>
    <w:p w:rsidR="00A01A1E" w:rsidRDefault="007E6F92">
      <w:pPr>
        <w:pStyle w:val="Default"/>
        <w:rPr>
          <w:sz w:val="22"/>
          <w:szCs w:val="22"/>
        </w:rPr>
      </w:pPr>
      <w:r>
        <w:rPr>
          <w:sz w:val="22"/>
          <w:szCs w:val="22"/>
        </w:rPr>
        <w:t>The Governors recognise that the first responsibility of the school is to serve the Roman Catholic community for which it has been established.  This is focused on the identified catchment areas of the Roman Catholic primary schools that are partners in providing for those communities. In establishing their oversubscription criteria, the Governors have also taken full account of the Code of Practice produced by the Department for Education and the emphasis placed on supporting children in public care.</w:t>
      </w:r>
    </w:p>
    <w:p w:rsidR="00A01A1E" w:rsidRDefault="00A01A1E">
      <w:pPr>
        <w:pStyle w:val="NoSpacing"/>
        <w:rPr>
          <w:rFonts w:cs="Arial"/>
        </w:rPr>
      </w:pPr>
    </w:p>
    <w:p w:rsidR="00A01A1E" w:rsidRDefault="007E6F92">
      <w:pPr>
        <w:pStyle w:val="NoSpacing"/>
        <w:tabs>
          <w:tab w:val="num" w:pos="720"/>
        </w:tabs>
        <w:jc w:val="both"/>
        <w:rPr>
          <w:rFonts w:cs="Arial"/>
        </w:rPr>
      </w:pPr>
      <w:r>
        <w:rPr>
          <w:rFonts w:cs="Arial"/>
        </w:rPr>
        <w:t>The partner primary schools are:</w:t>
      </w:r>
    </w:p>
    <w:p w:rsidR="00A01A1E" w:rsidRDefault="00A01A1E">
      <w:pPr>
        <w:pStyle w:val="NoSpacing"/>
        <w:tabs>
          <w:tab w:val="num" w:pos="720"/>
        </w:tabs>
        <w:jc w:val="both"/>
        <w:rPr>
          <w:rFonts w:cs="Arial"/>
        </w:rPr>
      </w:pPr>
    </w:p>
    <w:p w:rsidR="00A01A1E" w:rsidRDefault="007E6F92">
      <w:pPr>
        <w:pStyle w:val="NoSpacing"/>
        <w:tabs>
          <w:tab w:val="num" w:pos="720"/>
        </w:tabs>
        <w:jc w:val="both"/>
        <w:rPr>
          <w:rFonts w:cs="Arial"/>
        </w:rPr>
      </w:pPr>
      <w:r>
        <w:rPr>
          <w:rFonts w:cs="Arial"/>
        </w:rPr>
        <w:t>1.   St Thomas of Canterbury RC Primary, Hadfield Street, Salford</w:t>
      </w:r>
    </w:p>
    <w:p w:rsidR="00A01A1E" w:rsidRDefault="007E6F92">
      <w:pPr>
        <w:pStyle w:val="NoSpacing"/>
        <w:tabs>
          <w:tab w:val="num" w:pos="720"/>
        </w:tabs>
        <w:jc w:val="both"/>
        <w:rPr>
          <w:rFonts w:cs="Arial"/>
        </w:rPr>
      </w:pPr>
      <w:r>
        <w:rPr>
          <w:rFonts w:cs="Arial"/>
        </w:rPr>
        <w:t>2.   St Boniface RC Primary School, Yew Street, Salford</w:t>
      </w:r>
    </w:p>
    <w:p w:rsidR="00A01A1E" w:rsidRDefault="007E6F92">
      <w:pPr>
        <w:pStyle w:val="NoSpacing"/>
        <w:tabs>
          <w:tab w:val="num" w:pos="720"/>
        </w:tabs>
        <w:jc w:val="both"/>
        <w:rPr>
          <w:rFonts w:cs="Arial"/>
        </w:rPr>
      </w:pPr>
      <w:r>
        <w:rPr>
          <w:rFonts w:cs="Arial"/>
        </w:rPr>
        <w:t>3.   St Joseph’s RC Primary School, St Joseph’s Drive, Salford</w:t>
      </w:r>
    </w:p>
    <w:p w:rsidR="00A01A1E" w:rsidRDefault="007E6F92">
      <w:pPr>
        <w:pStyle w:val="Default"/>
        <w:spacing w:after="17"/>
        <w:jc w:val="both"/>
        <w:rPr>
          <w:sz w:val="22"/>
          <w:szCs w:val="22"/>
        </w:rPr>
      </w:pPr>
      <w:r>
        <w:rPr>
          <w:sz w:val="22"/>
          <w:szCs w:val="22"/>
        </w:rPr>
        <w:t>4.   Holy Family RC Primary School, Lower Seedley Road, Salford</w:t>
      </w:r>
    </w:p>
    <w:p w:rsidR="00A01A1E" w:rsidRDefault="007E6F92">
      <w:pPr>
        <w:pStyle w:val="Default"/>
        <w:spacing w:after="17"/>
        <w:jc w:val="both"/>
        <w:rPr>
          <w:sz w:val="22"/>
          <w:szCs w:val="22"/>
        </w:rPr>
      </w:pPr>
      <w:r>
        <w:rPr>
          <w:sz w:val="22"/>
          <w:szCs w:val="22"/>
        </w:rPr>
        <w:t>5.   Cathedral School of St Peter &amp; St John, Mount Street, Salford</w:t>
      </w:r>
    </w:p>
    <w:p w:rsidR="00A01A1E" w:rsidRDefault="007E6F92">
      <w:pPr>
        <w:pStyle w:val="Default"/>
        <w:spacing w:after="17"/>
        <w:jc w:val="both"/>
        <w:rPr>
          <w:sz w:val="22"/>
          <w:szCs w:val="22"/>
        </w:rPr>
      </w:pPr>
      <w:r>
        <w:rPr>
          <w:sz w:val="22"/>
          <w:szCs w:val="22"/>
        </w:rPr>
        <w:t>6.   St Sebastian’s RC Primary School, Douglas Green, Salford</w:t>
      </w:r>
    </w:p>
    <w:p w:rsidR="00A01A1E" w:rsidRDefault="00A01A1E">
      <w:pPr>
        <w:pStyle w:val="Default"/>
        <w:spacing w:after="17"/>
        <w:jc w:val="both"/>
        <w:rPr>
          <w:sz w:val="22"/>
          <w:szCs w:val="22"/>
        </w:rPr>
      </w:pPr>
    </w:p>
    <w:p w:rsidR="00A01A1E" w:rsidRDefault="007E6F92">
      <w:pPr>
        <w:pStyle w:val="NoSpacing"/>
        <w:rPr>
          <w:rFonts w:cs="Arial"/>
        </w:rPr>
      </w:pPr>
      <w:r>
        <w:rPr>
          <w:rFonts w:cs="Arial"/>
        </w:rPr>
        <w:t>Admission to the school will be made by the Governing Body in accordance with the following set of criteria which will be used to form a priority order if there are more applications for admission than the school has places available.</w:t>
      </w:r>
    </w:p>
    <w:p w:rsidR="00A01A1E" w:rsidRDefault="00A01A1E">
      <w:pPr>
        <w:pStyle w:val="NoSpacing"/>
        <w:rPr>
          <w:rFonts w:cs="Arial"/>
        </w:rPr>
      </w:pPr>
    </w:p>
    <w:p w:rsidR="00A01A1E" w:rsidRDefault="007E6F92">
      <w:pPr>
        <w:pStyle w:val="NoSpacing"/>
        <w:rPr>
          <w:rFonts w:cs="Arial"/>
        </w:rPr>
      </w:pPr>
      <w:r>
        <w:rPr>
          <w:rFonts w:cs="Arial"/>
        </w:rPr>
        <w:t>Where All Hallows RC High School receives more applications than places available, the following oversubscription criteria will be applied once places have first been allocated to children who have a Education, Health and Care Plan which names the school.</w:t>
      </w:r>
    </w:p>
    <w:p w:rsidR="00A01A1E" w:rsidRDefault="00A01A1E">
      <w:pPr>
        <w:pStyle w:val="NoSpacing"/>
        <w:rPr>
          <w:rFonts w:cs="Arial"/>
        </w:rPr>
      </w:pPr>
    </w:p>
    <w:p w:rsidR="00A01A1E" w:rsidRDefault="007E6F92">
      <w:pPr>
        <w:spacing w:after="0"/>
        <w:ind w:left="0"/>
        <w:rPr>
          <w:rFonts w:cs="Arial"/>
          <w:b/>
          <w:u w:val="single"/>
        </w:rPr>
      </w:pPr>
      <w:r>
        <w:rPr>
          <w:rFonts w:cs="Arial"/>
          <w:b/>
          <w:u w:val="single"/>
        </w:rPr>
        <w:br w:type="page"/>
      </w:r>
    </w:p>
    <w:p w:rsidR="00A01A1E" w:rsidRPr="004D031B" w:rsidRDefault="00E077BD">
      <w:pPr>
        <w:pStyle w:val="NoSpacing"/>
        <w:rPr>
          <w:rFonts w:cs="Arial"/>
          <w:b/>
          <w:u w:val="single"/>
        </w:rPr>
      </w:pPr>
      <w:r>
        <w:rPr>
          <w:rFonts w:cs="Arial"/>
          <w:b/>
          <w:u w:val="single"/>
        </w:rPr>
        <w:lastRenderedPageBreak/>
        <w:t>Within category</w:t>
      </w:r>
      <w:r w:rsidR="007E6F92" w:rsidRPr="004D031B">
        <w:rPr>
          <w:rFonts w:cs="Arial"/>
          <w:b/>
          <w:u w:val="single"/>
        </w:rPr>
        <w:t xml:space="preserve"> 2 priority will be given to children who will have a brother or sister at the school at the time of proposed admission.</w:t>
      </w:r>
    </w:p>
    <w:p w:rsidR="00A01A1E" w:rsidRPr="004D031B" w:rsidRDefault="00A01A1E">
      <w:pPr>
        <w:pStyle w:val="NoSpacing"/>
        <w:rPr>
          <w:rFonts w:cs="Arial"/>
        </w:rPr>
      </w:pPr>
    </w:p>
    <w:p w:rsidR="00A01A1E" w:rsidRPr="004D031B" w:rsidRDefault="00A01A1E">
      <w:pPr>
        <w:pStyle w:val="NoSpacing"/>
        <w:rPr>
          <w:rFonts w:cs="Arial"/>
          <w:sz w:val="20"/>
        </w:rPr>
      </w:pPr>
    </w:p>
    <w:p w:rsidR="00A01A1E" w:rsidRPr="004D031B" w:rsidRDefault="007E6F92">
      <w:pPr>
        <w:pStyle w:val="Default"/>
        <w:numPr>
          <w:ilvl w:val="0"/>
          <w:numId w:val="1"/>
        </w:numPr>
        <w:spacing w:after="17"/>
        <w:rPr>
          <w:sz w:val="22"/>
          <w:szCs w:val="22"/>
        </w:rPr>
      </w:pPr>
      <w:r w:rsidRPr="004D031B">
        <w:rPr>
          <w:sz w:val="22"/>
          <w:szCs w:val="22"/>
        </w:rPr>
        <w:t>Children who are Baptised Roman Catholic and who are Looked After Children and previously Looked After Children who have ceased to be looked after because they were adopted or have become subject to a special residency order or special guardianship order.</w:t>
      </w:r>
    </w:p>
    <w:p w:rsidR="00A01A1E" w:rsidRPr="004D031B" w:rsidRDefault="00A01A1E">
      <w:pPr>
        <w:pStyle w:val="Default"/>
        <w:spacing w:after="17"/>
        <w:ind w:left="720"/>
        <w:rPr>
          <w:sz w:val="22"/>
          <w:szCs w:val="22"/>
        </w:rPr>
      </w:pPr>
    </w:p>
    <w:p w:rsidR="00A01A1E" w:rsidRPr="004D031B" w:rsidRDefault="007E6F92">
      <w:pPr>
        <w:pStyle w:val="NoSpacing"/>
        <w:numPr>
          <w:ilvl w:val="0"/>
          <w:numId w:val="1"/>
        </w:numPr>
        <w:jc w:val="both"/>
        <w:rPr>
          <w:rFonts w:cs="Arial"/>
        </w:rPr>
      </w:pPr>
      <w:r w:rsidRPr="004D031B">
        <w:rPr>
          <w:rFonts w:cs="Arial"/>
        </w:rPr>
        <w:t>Children who are Baptised Roman Catholic and who attend the following partner Primary Schools: St Thomas of Canterbury RC Primary School, St Boniface RC Primary School, St Joseph’s RC Primary School, Holy Family RC Primary School, Cathedral School of St Peter &amp; St John, St Sebastian’s RC Primary School.</w:t>
      </w:r>
    </w:p>
    <w:p w:rsidR="00A01A1E" w:rsidRPr="004D031B" w:rsidRDefault="00A01A1E">
      <w:pPr>
        <w:pStyle w:val="ListParagraph"/>
        <w:rPr>
          <w:rFonts w:cs="Arial"/>
        </w:rPr>
      </w:pPr>
    </w:p>
    <w:p w:rsidR="00A01A1E" w:rsidRPr="004D031B" w:rsidRDefault="007E6F92">
      <w:pPr>
        <w:pStyle w:val="NoSpacing"/>
        <w:numPr>
          <w:ilvl w:val="0"/>
          <w:numId w:val="1"/>
        </w:numPr>
        <w:jc w:val="both"/>
        <w:rPr>
          <w:rFonts w:cs="Arial"/>
        </w:rPr>
      </w:pPr>
      <w:r w:rsidRPr="004D031B">
        <w:rPr>
          <w:rFonts w:cs="Arial"/>
        </w:rPr>
        <w:t>Children who are baptised Roman Catholic and have a sibling attending school at the date of admission.</w:t>
      </w:r>
    </w:p>
    <w:p w:rsidR="00A01A1E" w:rsidRDefault="00A01A1E">
      <w:pPr>
        <w:rPr>
          <w:rFonts w:cs="Arial"/>
        </w:rPr>
      </w:pPr>
    </w:p>
    <w:p w:rsidR="00A01A1E" w:rsidRDefault="007E6F92">
      <w:pPr>
        <w:pStyle w:val="Default"/>
        <w:spacing w:after="17"/>
        <w:ind w:left="720" w:hanging="360"/>
        <w:rPr>
          <w:sz w:val="22"/>
          <w:szCs w:val="22"/>
        </w:rPr>
      </w:pPr>
      <w:r>
        <w:rPr>
          <w:sz w:val="22"/>
          <w:szCs w:val="22"/>
        </w:rPr>
        <w:t>4.</w:t>
      </w:r>
      <w:r>
        <w:rPr>
          <w:sz w:val="22"/>
          <w:szCs w:val="22"/>
        </w:rPr>
        <w:tab/>
        <w:t>Children who are Baptised Roman Catholic and who live in the identified catchment area of the following partner primary schools: St Thomas of Canterbury, St Boniface, St Joseph, Holy Family, Cathedral School of St Peter and St John and St Sebastian’s.</w:t>
      </w:r>
    </w:p>
    <w:p w:rsidR="00A01A1E" w:rsidRDefault="00A01A1E">
      <w:pPr>
        <w:pStyle w:val="Default"/>
        <w:spacing w:after="17"/>
        <w:ind w:left="720"/>
        <w:rPr>
          <w:sz w:val="22"/>
          <w:szCs w:val="22"/>
        </w:rPr>
      </w:pPr>
    </w:p>
    <w:p w:rsidR="00A01A1E" w:rsidRDefault="007E6F92">
      <w:pPr>
        <w:pStyle w:val="Default"/>
        <w:spacing w:after="17"/>
        <w:rPr>
          <w:sz w:val="22"/>
          <w:szCs w:val="22"/>
        </w:rPr>
      </w:pPr>
      <w:r>
        <w:rPr>
          <w:sz w:val="22"/>
          <w:szCs w:val="22"/>
        </w:rPr>
        <w:t>5.</w:t>
      </w:r>
      <w:r>
        <w:rPr>
          <w:sz w:val="22"/>
          <w:szCs w:val="22"/>
        </w:rPr>
        <w:tab/>
        <w:t>Other Baptised Roman Catholic children.</w:t>
      </w:r>
    </w:p>
    <w:p w:rsidR="00A01A1E" w:rsidRDefault="00A01A1E">
      <w:pPr>
        <w:pStyle w:val="Default"/>
        <w:spacing w:after="17"/>
        <w:ind w:left="720"/>
        <w:rPr>
          <w:sz w:val="22"/>
          <w:szCs w:val="22"/>
        </w:rPr>
      </w:pPr>
    </w:p>
    <w:p w:rsidR="00A01A1E" w:rsidRDefault="007E6F92">
      <w:pPr>
        <w:pStyle w:val="Default"/>
        <w:spacing w:after="17"/>
        <w:ind w:left="720" w:hanging="363"/>
        <w:rPr>
          <w:sz w:val="22"/>
          <w:szCs w:val="22"/>
        </w:rPr>
      </w:pPr>
      <w:r>
        <w:rPr>
          <w:sz w:val="22"/>
          <w:szCs w:val="22"/>
        </w:rPr>
        <w:t>6.</w:t>
      </w:r>
      <w:r>
        <w:rPr>
          <w:sz w:val="22"/>
          <w:szCs w:val="22"/>
        </w:rPr>
        <w:tab/>
        <w:t>Other Looked After children and previously looked after children who have ceased to be looked after because they were adopted or have become subject to a special residency order or special guardianship order.</w:t>
      </w:r>
    </w:p>
    <w:p w:rsidR="00A01A1E" w:rsidRDefault="00A01A1E">
      <w:pPr>
        <w:pStyle w:val="Default"/>
        <w:spacing w:after="17"/>
        <w:ind w:left="720"/>
        <w:rPr>
          <w:sz w:val="22"/>
          <w:szCs w:val="22"/>
        </w:rPr>
      </w:pPr>
    </w:p>
    <w:p w:rsidR="00A01A1E" w:rsidRDefault="007E6F92">
      <w:pPr>
        <w:pStyle w:val="Default"/>
        <w:spacing w:after="17"/>
        <w:ind w:left="360"/>
        <w:rPr>
          <w:sz w:val="22"/>
          <w:szCs w:val="22"/>
        </w:rPr>
      </w:pPr>
      <w:r>
        <w:rPr>
          <w:sz w:val="22"/>
          <w:szCs w:val="22"/>
        </w:rPr>
        <w:t>7.</w:t>
      </w:r>
      <w:r>
        <w:rPr>
          <w:sz w:val="22"/>
          <w:szCs w:val="22"/>
        </w:rPr>
        <w:tab/>
        <w:t>Other children who have a sibling attending the school at the date of admission.</w:t>
      </w:r>
    </w:p>
    <w:p w:rsidR="00A01A1E" w:rsidRDefault="00A01A1E">
      <w:pPr>
        <w:pStyle w:val="Default"/>
        <w:spacing w:after="17"/>
        <w:ind w:left="360"/>
        <w:rPr>
          <w:sz w:val="22"/>
          <w:szCs w:val="22"/>
        </w:rPr>
      </w:pPr>
    </w:p>
    <w:p w:rsidR="00A01A1E" w:rsidRDefault="007E6F92">
      <w:pPr>
        <w:pStyle w:val="Default"/>
        <w:spacing w:after="17"/>
        <w:ind w:left="360"/>
        <w:rPr>
          <w:sz w:val="22"/>
          <w:szCs w:val="22"/>
        </w:rPr>
      </w:pPr>
      <w:r>
        <w:rPr>
          <w:sz w:val="22"/>
          <w:szCs w:val="22"/>
        </w:rPr>
        <w:t>8.</w:t>
      </w:r>
      <w:r>
        <w:rPr>
          <w:sz w:val="22"/>
          <w:szCs w:val="22"/>
        </w:rPr>
        <w:tab/>
        <w:t>Other children attending partner primary schools.</w:t>
      </w:r>
    </w:p>
    <w:p w:rsidR="00A01A1E" w:rsidRDefault="00A01A1E">
      <w:pPr>
        <w:pStyle w:val="Default"/>
        <w:spacing w:after="17"/>
        <w:ind w:left="720"/>
        <w:rPr>
          <w:sz w:val="22"/>
          <w:szCs w:val="22"/>
        </w:rPr>
      </w:pPr>
    </w:p>
    <w:p w:rsidR="00A01A1E" w:rsidRDefault="007E6F92">
      <w:pPr>
        <w:pStyle w:val="Default"/>
        <w:spacing w:after="17"/>
        <w:ind w:left="720" w:hanging="360"/>
        <w:rPr>
          <w:sz w:val="22"/>
          <w:szCs w:val="22"/>
        </w:rPr>
      </w:pPr>
      <w:r>
        <w:rPr>
          <w:sz w:val="22"/>
          <w:szCs w:val="22"/>
        </w:rPr>
        <w:t>9.</w:t>
      </w:r>
      <w:r>
        <w:rPr>
          <w:sz w:val="22"/>
          <w:szCs w:val="22"/>
        </w:rPr>
        <w:tab/>
        <w:t xml:space="preserve">Other children who are members of a religious faith community.  A baptismal certificate and letter of support which confirms the veracity of the application with regard to the faith of the child will be required from their faith/religious leader.  </w:t>
      </w:r>
    </w:p>
    <w:p w:rsidR="00A01A1E" w:rsidRDefault="00A01A1E">
      <w:pPr>
        <w:pStyle w:val="Default"/>
        <w:spacing w:after="17"/>
        <w:ind w:left="360"/>
        <w:rPr>
          <w:sz w:val="22"/>
          <w:szCs w:val="22"/>
        </w:rPr>
      </w:pPr>
    </w:p>
    <w:p w:rsidR="00A01A1E" w:rsidRDefault="007E6F92">
      <w:pPr>
        <w:pStyle w:val="Default"/>
        <w:spacing w:after="17"/>
        <w:rPr>
          <w:sz w:val="22"/>
          <w:szCs w:val="22"/>
        </w:rPr>
      </w:pPr>
      <w:r>
        <w:rPr>
          <w:sz w:val="22"/>
          <w:szCs w:val="22"/>
        </w:rPr>
        <w:t>10.</w:t>
      </w:r>
      <w:r>
        <w:rPr>
          <w:sz w:val="22"/>
          <w:szCs w:val="22"/>
        </w:rPr>
        <w:tab/>
        <w:t>Other children.</w:t>
      </w:r>
    </w:p>
    <w:p w:rsidR="00A01A1E" w:rsidRDefault="00A01A1E">
      <w:pPr>
        <w:pStyle w:val="Default"/>
        <w:spacing w:after="17"/>
        <w:ind w:left="360"/>
        <w:rPr>
          <w:sz w:val="22"/>
          <w:szCs w:val="22"/>
        </w:rPr>
      </w:pPr>
    </w:p>
    <w:p w:rsidR="00A01A1E" w:rsidRDefault="00A01A1E">
      <w:pPr>
        <w:pStyle w:val="Default"/>
        <w:spacing w:after="17"/>
        <w:ind w:left="360"/>
        <w:rPr>
          <w:sz w:val="22"/>
          <w:szCs w:val="22"/>
        </w:rPr>
      </w:pPr>
    </w:p>
    <w:p w:rsidR="00A01A1E" w:rsidRDefault="00A01A1E">
      <w:pPr>
        <w:pStyle w:val="Default"/>
        <w:spacing w:after="17"/>
        <w:ind w:left="360"/>
        <w:rPr>
          <w:sz w:val="22"/>
          <w:szCs w:val="22"/>
        </w:rPr>
      </w:pPr>
    </w:p>
    <w:p w:rsidR="00A01A1E" w:rsidRDefault="007E6F92">
      <w:pPr>
        <w:pStyle w:val="Default"/>
        <w:spacing w:after="17"/>
        <w:ind w:left="360"/>
        <w:rPr>
          <w:b/>
          <w:sz w:val="22"/>
          <w:szCs w:val="22"/>
        </w:rPr>
      </w:pPr>
      <w:r>
        <w:rPr>
          <w:b/>
          <w:sz w:val="22"/>
          <w:szCs w:val="22"/>
        </w:rPr>
        <w:t>Tie Breaker:</w:t>
      </w:r>
    </w:p>
    <w:p w:rsidR="00A01A1E" w:rsidRDefault="00A01A1E">
      <w:pPr>
        <w:pStyle w:val="Default"/>
        <w:spacing w:after="17"/>
        <w:ind w:left="360"/>
        <w:rPr>
          <w:sz w:val="22"/>
          <w:szCs w:val="22"/>
        </w:rPr>
      </w:pPr>
    </w:p>
    <w:p w:rsidR="00A01A1E" w:rsidRDefault="007E6F92">
      <w:pPr>
        <w:pStyle w:val="Default"/>
        <w:spacing w:after="17"/>
        <w:ind w:left="360"/>
        <w:rPr>
          <w:sz w:val="22"/>
          <w:szCs w:val="22"/>
        </w:rPr>
      </w:pPr>
      <w:r>
        <w:rPr>
          <w:sz w:val="22"/>
          <w:szCs w:val="22"/>
        </w:rPr>
        <w:t xml:space="preserve">If there are more applicants than places available within any category, applicants within that category will be ranked using a random lottery method after priority has been given to looked after children, previously looked after children and children who have a brother or sister attending All Hallows at the time of admission.  </w:t>
      </w:r>
    </w:p>
    <w:p w:rsidR="00A01A1E" w:rsidRDefault="00A01A1E">
      <w:pPr>
        <w:pStyle w:val="Default"/>
        <w:spacing w:after="17"/>
        <w:ind w:left="360"/>
        <w:rPr>
          <w:sz w:val="22"/>
          <w:szCs w:val="22"/>
        </w:rPr>
      </w:pPr>
    </w:p>
    <w:p w:rsidR="00A01A1E" w:rsidRDefault="007E6F92">
      <w:pPr>
        <w:pStyle w:val="Default"/>
        <w:spacing w:after="17"/>
        <w:ind w:left="360"/>
        <w:rPr>
          <w:sz w:val="22"/>
          <w:szCs w:val="22"/>
        </w:rPr>
      </w:pPr>
      <w:r>
        <w:rPr>
          <w:sz w:val="22"/>
          <w:szCs w:val="22"/>
        </w:rPr>
        <w:t>The random allocation process is supervised by someone independent of the school.  Full details of the random allocation process is available on the school website or on request from the school.</w:t>
      </w:r>
    </w:p>
    <w:p w:rsidR="00A01A1E" w:rsidRDefault="00A01A1E">
      <w:pPr>
        <w:pStyle w:val="Default"/>
        <w:spacing w:after="17"/>
        <w:ind w:left="360"/>
        <w:rPr>
          <w:sz w:val="22"/>
          <w:szCs w:val="22"/>
        </w:rPr>
      </w:pPr>
    </w:p>
    <w:p w:rsidR="00A01A1E" w:rsidRDefault="00A01A1E">
      <w:pPr>
        <w:pStyle w:val="Default"/>
        <w:spacing w:after="17"/>
        <w:ind w:left="360"/>
        <w:rPr>
          <w:sz w:val="22"/>
          <w:szCs w:val="22"/>
        </w:rPr>
      </w:pPr>
    </w:p>
    <w:p w:rsidR="00A01A1E" w:rsidRDefault="00A01A1E">
      <w:pPr>
        <w:pStyle w:val="Default"/>
        <w:spacing w:after="17"/>
        <w:rPr>
          <w:sz w:val="22"/>
          <w:szCs w:val="22"/>
        </w:rPr>
      </w:pPr>
    </w:p>
    <w:p w:rsidR="00A01A1E" w:rsidRDefault="007E6F92">
      <w:pPr>
        <w:autoSpaceDE w:val="0"/>
        <w:autoSpaceDN w:val="0"/>
        <w:adjustRightInd w:val="0"/>
        <w:spacing w:after="0"/>
        <w:ind w:left="0"/>
        <w:rPr>
          <w:rFonts w:cs="Arial"/>
          <w:b/>
          <w:bCs/>
          <w:lang w:bidi="ar-SA"/>
        </w:rPr>
      </w:pPr>
      <w:r>
        <w:rPr>
          <w:rFonts w:cs="Arial"/>
          <w:b/>
          <w:bCs/>
          <w:lang w:bidi="ar-SA"/>
        </w:rPr>
        <w:t>Notes</w:t>
      </w:r>
    </w:p>
    <w:p w:rsidR="00A01A1E" w:rsidRDefault="00A01A1E">
      <w:pPr>
        <w:pStyle w:val="NoSpacing"/>
        <w:ind w:left="0"/>
        <w:rPr>
          <w:rFonts w:cs="Arial"/>
          <w:lang w:bidi="ar-SA"/>
        </w:rPr>
      </w:pPr>
    </w:p>
    <w:p w:rsidR="00A01A1E" w:rsidRPr="00064411" w:rsidRDefault="007E6F92">
      <w:pPr>
        <w:pStyle w:val="NoSpacing"/>
        <w:ind w:left="0"/>
        <w:rPr>
          <w:rFonts w:cs="Arial"/>
          <w:b/>
          <w:bCs/>
          <w:color w:val="636467"/>
          <w:lang w:bidi="ar-SA"/>
        </w:rPr>
      </w:pPr>
      <w:r>
        <w:rPr>
          <w:rFonts w:cs="Arial"/>
          <w:lang w:bidi="ar-SA"/>
        </w:rPr>
        <w:t>a)</w:t>
      </w:r>
      <w:r>
        <w:rPr>
          <w:rFonts w:cs="Arial"/>
          <w:lang w:bidi="ar-SA"/>
        </w:rPr>
        <w:tab/>
      </w:r>
      <w:r w:rsidR="00E371BC">
        <w:rPr>
          <w:rFonts w:cs="Arial"/>
          <w:lang w:bidi="ar-SA"/>
        </w:rPr>
        <w:t>*</w:t>
      </w:r>
      <w:r>
        <w:rPr>
          <w:rFonts w:cs="Arial"/>
          <w:lang w:bidi="ar-SA"/>
        </w:rPr>
        <w:t>A Looked After Child is (i) in the care of the local authority, or (ii) being provided with accommodation by the local authority in the exercise of their social services functions (under Section 22(1) of The Children Act 1989).  A previously Looked After Child is one who immediately moved on from that status after becoming subject to an adoption, residence or special guardianship order.</w:t>
      </w:r>
      <w:r w:rsidR="00E371BC">
        <w:rPr>
          <w:rFonts w:cs="Arial"/>
          <w:lang w:bidi="ar-SA"/>
        </w:rPr>
        <w:t xml:space="preserve">  </w:t>
      </w:r>
      <w:r w:rsidR="00E371BC" w:rsidRPr="00064411">
        <w:rPr>
          <w:rFonts w:cs="Arial"/>
          <w:lang w:bidi="ar-SA"/>
        </w:rPr>
        <w:t>Included in this definition are those children who appear (to the governing body) to have been in state care outside of England and who ceased to be in state care as a result of being adopted.</w:t>
      </w:r>
    </w:p>
    <w:p w:rsidR="00A01A1E" w:rsidRPr="00064411" w:rsidRDefault="00A01A1E">
      <w:pPr>
        <w:pStyle w:val="ListParagraph"/>
        <w:autoSpaceDE w:val="0"/>
        <w:autoSpaceDN w:val="0"/>
        <w:adjustRightInd w:val="0"/>
        <w:spacing w:after="0"/>
        <w:rPr>
          <w:rFonts w:cs="Arial"/>
          <w:b/>
          <w:bCs/>
          <w:color w:val="636467"/>
          <w:lang w:bidi="ar-SA"/>
        </w:rPr>
      </w:pPr>
    </w:p>
    <w:p w:rsidR="00A01A1E" w:rsidRPr="00064411" w:rsidRDefault="007E6F92">
      <w:pPr>
        <w:autoSpaceDE w:val="0"/>
        <w:autoSpaceDN w:val="0"/>
        <w:adjustRightInd w:val="0"/>
        <w:spacing w:after="0"/>
        <w:ind w:left="0"/>
        <w:rPr>
          <w:rFonts w:cs="Arial"/>
          <w:color w:val="000000"/>
          <w:lang w:bidi="ar-SA"/>
        </w:rPr>
      </w:pPr>
      <w:r w:rsidRPr="00064411">
        <w:rPr>
          <w:rFonts w:cs="Arial"/>
          <w:color w:val="000000"/>
          <w:lang w:bidi="ar-SA"/>
        </w:rPr>
        <w:t>b)</w:t>
      </w:r>
      <w:r w:rsidRPr="00064411">
        <w:rPr>
          <w:rFonts w:cs="Arial"/>
          <w:color w:val="000000"/>
          <w:lang w:bidi="ar-SA"/>
        </w:rPr>
        <w:tab/>
        <w:t>All applicants will be considered at the same time and after the closing date for admissions which is provided by the local authority. Late applications will be considered by the governors after all other applications have been considered.</w:t>
      </w:r>
    </w:p>
    <w:p w:rsidR="00A01A1E" w:rsidRPr="00064411" w:rsidRDefault="00A01A1E">
      <w:pPr>
        <w:autoSpaceDE w:val="0"/>
        <w:autoSpaceDN w:val="0"/>
        <w:adjustRightInd w:val="0"/>
        <w:spacing w:after="0"/>
        <w:ind w:left="720"/>
        <w:rPr>
          <w:rFonts w:cs="Arial"/>
          <w:color w:val="000000"/>
          <w:lang w:bidi="ar-SA"/>
        </w:rPr>
      </w:pPr>
    </w:p>
    <w:p w:rsidR="00A01A1E" w:rsidRPr="00064411" w:rsidRDefault="007E6F92">
      <w:pPr>
        <w:autoSpaceDE w:val="0"/>
        <w:autoSpaceDN w:val="0"/>
        <w:adjustRightInd w:val="0"/>
        <w:ind w:left="0"/>
        <w:rPr>
          <w:rFonts w:cs="Arial"/>
          <w:lang w:bidi="ar-SA"/>
        </w:rPr>
      </w:pPr>
      <w:r w:rsidRPr="00064411">
        <w:rPr>
          <w:rFonts w:cs="Arial"/>
          <w:color w:val="000000"/>
          <w:lang w:bidi="ar-SA"/>
        </w:rPr>
        <w:t>c)</w:t>
      </w:r>
      <w:r w:rsidRPr="00064411">
        <w:rPr>
          <w:rFonts w:cs="Arial"/>
          <w:color w:val="000000"/>
          <w:lang w:bidi="ar-SA"/>
        </w:rPr>
        <w:tab/>
      </w:r>
      <w:r w:rsidRPr="00064411">
        <w:rPr>
          <w:rFonts w:cs="Arial"/>
          <w:lang w:bidi="ar-SA"/>
        </w:rPr>
        <w:t>Brothers and sisters are defined as blood brothers and sisters, stepbrothers</w:t>
      </w:r>
    </w:p>
    <w:p w:rsidR="00A01A1E" w:rsidRPr="00E371BC" w:rsidRDefault="007E6F92" w:rsidP="00E371BC">
      <w:pPr>
        <w:autoSpaceDE w:val="0"/>
        <w:autoSpaceDN w:val="0"/>
        <w:adjustRightInd w:val="0"/>
        <w:spacing w:after="0"/>
        <w:ind w:left="0"/>
        <w:rPr>
          <w:rFonts w:cs="Arial"/>
          <w:color w:val="000000" w:themeColor="text1"/>
          <w:lang w:bidi="ar-SA"/>
        </w:rPr>
      </w:pPr>
      <w:r w:rsidRPr="00064411">
        <w:rPr>
          <w:rFonts w:cs="Arial"/>
          <w:lang w:bidi="ar-SA"/>
        </w:rPr>
        <w:t>and step-sisters, and brothers and sisters by adoption. Other children may be considered provided proof is available to demonstrate that the children are permanently resident at the same address as part of the same family</w:t>
      </w:r>
      <w:r w:rsidR="00E371BC" w:rsidRPr="00064411">
        <w:rPr>
          <w:rFonts w:cs="Arial"/>
          <w:lang w:bidi="ar-SA"/>
        </w:rPr>
        <w:t xml:space="preserve"> </w:t>
      </w:r>
      <w:r w:rsidRPr="00064411">
        <w:rPr>
          <w:rFonts w:cs="Arial"/>
          <w:lang w:bidi="ar-SA"/>
        </w:rPr>
        <w:t>unit</w:t>
      </w:r>
      <w:r w:rsidR="00E371BC" w:rsidRPr="00064411">
        <w:rPr>
          <w:rFonts w:cs="Arial"/>
          <w:lang w:bidi="ar-SA"/>
        </w:rPr>
        <w:t xml:space="preserve"> </w:t>
      </w:r>
      <w:r w:rsidR="00E371BC" w:rsidRPr="00064411">
        <w:rPr>
          <w:rFonts w:cs="Arial"/>
          <w:color w:val="000000" w:themeColor="text1"/>
        </w:rPr>
        <w:t>or if the child of a parent’s partner where that child lives for at least part of the week is in the same family unit at the same home address as the child who is the subject of the application.</w:t>
      </w:r>
    </w:p>
    <w:p w:rsidR="00A01A1E" w:rsidRDefault="00A01A1E">
      <w:pPr>
        <w:pStyle w:val="NoSpacing"/>
        <w:rPr>
          <w:rFonts w:cs="Arial"/>
          <w:lang w:bidi="ar-SA"/>
        </w:rPr>
      </w:pPr>
    </w:p>
    <w:p w:rsidR="00A01A1E" w:rsidRDefault="007E6F92">
      <w:pPr>
        <w:autoSpaceDE w:val="0"/>
        <w:autoSpaceDN w:val="0"/>
        <w:adjustRightInd w:val="0"/>
        <w:spacing w:after="0"/>
        <w:ind w:left="0"/>
        <w:rPr>
          <w:rFonts w:cs="Arial"/>
          <w:color w:val="000000"/>
          <w:lang w:bidi="ar-SA"/>
        </w:rPr>
      </w:pPr>
      <w:r>
        <w:rPr>
          <w:rFonts w:cs="Arial"/>
          <w:color w:val="000000"/>
          <w:lang w:bidi="ar-SA"/>
        </w:rPr>
        <w:t>d)</w:t>
      </w:r>
      <w:r>
        <w:rPr>
          <w:rFonts w:cs="Arial"/>
          <w:color w:val="000000"/>
          <w:lang w:bidi="ar-SA"/>
        </w:rPr>
        <w:tab/>
        <w:t>Parents should check carefully whether they are resident within the school catchment areas.  Boundary maps for All Hallows can be found at https://www.salford.gov.uk/parishmaps.htm.</w:t>
      </w:r>
    </w:p>
    <w:p w:rsidR="00A01A1E" w:rsidRDefault="00A01A1E">
      <w:pPr>
        <w:pStyle w:val="NoSpacing"/>
        <w:ind w:left="0"/>
        <w:rPr>
          <w:rFonts w:cs="Arial"/>
          <w:lang w:bidi="ar-SA"/>
        </w:rPr>
      </w:pPr>
    </w:p>
    <w:p w:rsidR="00A01A1E" w:rsidRDefault="007E6F92">
      <w:pPr>
        <w:pStyle w:val="NoSpacing"/>
        <w:ind w:left="0"/>
        <w:rPr>
          <w:rFonts w:cs="Arial"/>
          <w:lang w:bidi="ar-SA"/>
        </w:rPr>
      </w:pPr>
      <w:r>
        <w:rPr>
          <w:rFonts w:cs="Arial"/>
          <w:lang w:bidi="ar-SA"/>
        </w:rPr>
        <w:t>e)</w:t>
      </w:r>
      <w:r>
        <w:rPr>
          <w:rFonts w:cs="Arial"/>
          <w:lang w:bidi="ar-SA"/>
        </w:rPr>
        <w:tab/>
        <w:t>Roman Catholic applicants (whose primary schools are unable to confirm to us that they have seen it) will be required to produce a Baptismal Certificate.   This will be requested by a letter from All Hallows and will need to be submitted within two weeks of the request.</w:t>
      </w:r>
    </w:p>
    <w:p w:rsidR="00A01A1E" w:rsidRDefault="00A01A1E">
      <w:pPr>
        <w:pStyle w:val="NoSpacing"/>
        <w:rPr>
          <w:rFonts w:cs="Arial"/>
          <w:lang w:bidi="ar-SA"/>
        </w:rPr>
      </w:pPr>
    </w:p>
    <w:p w:rsidR="00A01A1E" w:rsidRDefault="007E6F92">
      <w:pPr>
        <w:autoSpaceDE w:val="0"/>
        <w:autoSpaceDN w:val="0"/>
        <w:adjustRightInd w:val="0"/>
        <w:spacing w:after="0"/>
        <w:ind w:left="0"/>
        <w:rPr>
          <w:rFonts w:cs="Arial"/>
          <w:color w:val="000000"/>
          <w:lang w:bidi="ar-SA"/>
        </w:rPr>
      </w:pPr>
      <w:r>
        <w:rPr>
          <w:rFonts w:cs="Arial"/>
          <w:color w:val="000000"/>
          <w:lang w:bidi="ar-SA"/>
        </w:rPr>
        <w:t>f)</w:t>
      </w:r>
      <w:r>
        <w:rPr>
          <w:rFonts w:cs="Arial"/>
          <w:color w:val="000000"/>
          <w:lang w:bidi="ar-SA"/>
        </w:rPr>
        <w:tab/>
        <w:t>If an application has been turned down by the governing body, parents can appeal to an Independent Appeal Committee. This appeal must be sent in writing to the clerk of governors at the school within 20 days of refusal.  The parents must give their reasons for appealing, in writing, and the decision of the appeals panel is binding on the governors.</w:t>
      </w:r>
    </w:p>
    <w:p w:rsidR="00A01A1E" w:rsidRDefault="00A01A1E">
      <w:pPr>
        <w:pStyle w:val="NoSpacing"/>
        <w:rPr>
          <w:rFonts w:cs="Arial"/>
          <w:lang w:bidi="ar-SA"/>
        </w:rPr>
      </w:pPr>
    </w:p>
    <w:p w:rsidR="00A01A1E" w:rsidRDefault="007E6F92">
      <w:pPr>
        <w:autoSpaceDE w:val="0"/>
        <w:autoSpaceDN w:val="0"/>
        <w:adjustRightInd w:val="0"/>
        <w:spacing w:after="0"/>
        <w:ind w:left="0"/>
        <w:rPr>
          <w:rFonts w:cs="Arial"/>
          <w:color w:val="000000"/>
          <w:lang w:bidi="ar-SA"/>
        </w:rPr>
      </w:pPr>
      <w:r>
        <w:rPr>
          <w:rFonts w:cs="Arial"/>
          <w:color w:val="000000"/>
          <w:lang w:bidi="ar-SA"/>
        </w:rPr>
        <w:t>g)</w:t>
      </w:r>
      <w:r>
        <w:rPr>
          <w:rFonts w:cs="Arial"/>
          <w:color w:val="000000"/>
          <w:lang w:bidi="ar-SA"/>
        </w:rPr>
        <w:tab/>
        <w:t>All applicants will be expected to have completed the local authority’s application form and to have returned the form by the due date.</w:t>
      </w:r>
    </w:p>
    <w:p w:rsidR="00A01A1E" w:rsidRDefault="007E6F92">
      <w:pPr>
        <w:spacing w:before="240" w:after="0"/>
        <w:ind w:left="0"/>
        <w:rPr>
          <w:rFonts w:cs="Arial"/>
          <w:lang w:bidi="ar-SA"/>
        </w:rPr>
      </w:pPr>
      <w:r>
        <w:rPr>
          <w:rFonts w:cs="Arial"/>
          <w:lang w:bidi="ar-SA"/>
        </w:rPr>
        <w:t xml:space="preserve">h) </w:t>
      </w:r>
      <w:r>
        <w:rPr>
          <w:rFonts w:cs="Arial"/>
          <w:lang w:bidi="ar-SA"/>
        </w:rPr>
        <w:tab/>
        <w:t xml:space="preserve">A waiting list will be maintained until the end of the autumn term and children will be ranked in the same order as the oversubscription criteria. The waiting list will </w:t>
      </w:r>
      <w:r>
        <w:rPr>
          <w:rFonts w:cs="Arial"/>
          <w:lang w:bidi="ar-SA"/>
        </w:rPr>
        <w:lastRenderedPageBreak/>
        <w:t xml:space="preserve">be reranked as new names are added and this can result in applicants moving up and down the waiting list. </w:t>
      </w:r>
    </w:p>
    <w:p w:rsidR="00A01A1E" w:rsidRDefault="007E6F92">
      <w:pPr>
        <w:spacing w:before="240" w:after="0"/>
        <w:ind w:left="0"/>
        <w:rPr>
          <w:rFonts w:cs="Arial"/>
          <w:lang w:bidi="ar-SA"/>
        </w:rPr>
      </w:pPr>
      <w:r>
        <w:rPr>
          <w:rFonts w:cs="Arial"/>
          <w:lang w:bidi="ar-SA"/>
        </w:rPr>
        <w:t xml:space="preserve">Looked after children, previously looked after children and In-Year Fair Access pupils take precedence over pupils on the waiting list. </w:t>
      </w:r>
    </w:p>
    <w:p w:rsidR="00A01A1E" w:rsidRDefault="007E6F92">
      <w:pPr>
        <w:spacing w:before="240" w:after="0"/>
        <w:ind w:left="0"/>
        <w:rPr>
          <w:rFonts w:cs="Arial"/>
          <w:lang w:bidi="ar-SA"/>
        </w:rPr>
      </w:pPr>
      <w:r>
        <w:rPr>
          <w:rFonts w:cs="Arial"/>
          <w:lang w:bidi="ar-SA"/>
        </w:rPr>
        <w:t xml:space="preserve">Parents will be contacted by the School Admissions Coordinator, should a place become available for their child. </w:t>
      </w:r>
    </w:p>
    <w:p w:rsidR="00A01A1E" w:rsidRDefault="007E6F92">
      <w:pPr>
        <w:spacing w:before="240" w:after="0"/>
        <w:ind w:left="0"/>
        <w:rPr>
          <w:rFonts w:cs="Arial"/>
          <w:lang w:bidi="ar-SA"/>
        </w:rPr>
      </w:pPr>
      <w:r>
        <w:rPr>
          <w:rFonts w:cs="Arial"/>
          <w:lang w:bidi="ar-SA"/>
        </w:rPr>
        <w:t>Once the waiting list end-date has been reached (end of the autumn term) if a place is still required, the parent will need to reapply for a place using the Local Authority In-Year Fair Access process</w:t>
      </w:r>
    </w:p>
    <w:p w:rsidR="00A01A1E" w:rsidRDefault="007E6F92">
      <w:pPr>
        <w:spacing w:before="240"/>
        <w:ind w:left="0"/>
        <w:rPr>
          <w:rFonts w:cs="Arial"/>
          <w:lang w:bidi="ar-SA"/>
        </w:rPr>
      </w:pPr>
      <w:r>
        <w:rPr>
          <w:lang w:bidi="ar-SA"/>
        </w:rPr>
        <w:t>i)</w:t>
      </w:r>
      <w:r>
        <w:rPr>
          <w:lang w:bidi="ar-SA"/>
        </w:rPr>
        <w:tab/>
      </w:r>
      <w:r>
        <w:rPr>
          <w:rFonts w:cs="Arial"/>
          <w:lang w:bidi="ar-SA"/>
        </w:rPr>
        <w:t>For ‘In Year’ applications received outside the normal admissions round and if places are available then children qualifying under the published criteria will be admitted. If there are places available but more applicants than places then the published oversubscription criteria will be applied. All applications should be made to the School Admissions team and will be considered by the In Year Fair Access Panel on a regular basis.</w:t>
      </w:r>
    </w:p>
    <w:p w:rsidR="00A01A1E" w:rsidRDefault="00A01A1E">
      <w:pPr>
        <w:pStyle w:val="NoSpacing"/>
        <w:ind w:left="0"/>
        <w:rPr>
          <w:lang w:bidi="ar-SA"/>
        </w:rPr>
      </w:pPr>
    </w:p>
    <w:p w:rsidR="00A01A1E" w:rsidRDefault="00A01A1E">
      <w:pPr>
        <w:pStyle w:val="NoSpacing"/>
        <w:rPr>
          <w:rFonts w:cs="Arial"/>
          <w:lang w:bidi="ar-SA"/>
        </w:rPr>
      </w:pPr>
    </w:p>
    <w:p w:rsidR="00A01A1E" w:rsidRDefault="007E6F92">
      <w:pPr>
        <w:pStyle w:val="NoSpacing"/>
        <w:ind w:left="0"/>
        <w:rPr>
          <w:rFonts w:cs="Arial"/>
          <w:lang w:bidi="ar-SA"/>
        </w:rPr>
      </w:pPr>
      <w:r>
        <w:rPr>
          <w:rFonts w:cs="Arial"/>
          <w:lang w:bidi="ar-SA"/>
        </w:rPr>
        <w:t>j)</w:t>
      </w:r>
      <w:r>
        <w:rPr>
          <w:rFonts w:cs="Arial"/>
          <w:lang w:bidi="ar-SA"/>
        </w:rPr>
        <w:tab/>
        <w:t>Shared custody arrangements – if parents are separated and the child spends time at each parent’s address, the address used for school admissions is that of the main carer.  The main carer is determined as the parent/carer who is in receipt of Child Benefit.  Where parents are not eligible for Child Benefit due to income thresholds, applications will be referred to the Governor’s Admissions Committee for consideration/further investigation.</w:t>
      </w:r>
    </w:p>
    <w:p w:rsidR="00A01A1E" w:rsidRDefault="00A01A1E">
      <w:pPr>
        <w:pStyle w:val="NoSpacing"/>
        <w:ind w:left="0"/>
        <w:rPr>
          <w:rFonts w:cs="Arial"/>
          <w:lang w:bidi="ar-SA"/>
        </w:rPr>
      </w:pPr>
    </w:p>
    <w:p w:rsidR="00A01A1E" w:rsidRDefault="007E6F92">
      <w:pPr>
        <w:pStyle w:val="NoSpacing"/>
        <w:ind w:left="0"/>
        <w:rPr>
          <w:rFonts w:cs="Arial"/>
          <w:lang w:bidi="ar-SA"/>
        </w:rPr>
      </w:pPr>
      <w:r>
        <w:t xml:space="preserve">k) </w:t>
      </w:r>
      <w:r>
        <w:tab/>
        <w:t>The Governing Body reserve the right to withdraw the offer of a school place where false evidence is received in relation to baptism, brother or sister connections or place of residence.</w:t>
      </w:r>
    </w:p>
    <w:p w:rsidR="00A01A1E" w:rsidRDefault="00A01A1E">
      <w:pPr>
        <w:pStyle w:val="NoSpacing"/>
        <w:ind w:left="0"/>
        <w:rPr>
          <w:rFonts w:cs="Arial"/>
          <w:lang w:bidi="ar-SA"/>
        </w:rPr>
      </w:pPr>
    </w:p>
    <w:p w:rsidR="00A01A1E" w:rsidRDefault="00A01A1E">
      <w:pPr>
        <w:pStyle w:val="NormalWeb"/>
        <w:spacing w:before="0" w:beforeAutospacing="0" w:after="160" w:afterAutospacing="0"/>
        <w:rPr>
          <w:rFonts w:ascii="Arial" w:hAnsi="Arial" w:cs="Arial"/>
          <w:b/>
          <w:color w:val="000000"/>
          <w:sz w:val="22"/>
          <w:szCs w:val="22"/>
        </w:rPr>
      </w:pPr>
    </w:p>
    <w:p w:rsidR="00A01A1E" w:rsidRDefault="007E6F92">
      <w:pPr>
        <w:pStyle w:val="NormalWeb"/>
        <w:spacing w:before="0" w:beforeAutospacing="0" w:after="160" w:afterAutospacing="0"/>
        <w:rPr>
          <w:rFonts w:ascii="Arial" w:hAnsi="Arial" w:cs="Arial"/>
          <w:sz w:val="22"/>
          <w:szCs w:val="22"/>
        </w:rPr>
      </w:pPr>
      <w:r>
        <w:rPr>
          <w:rFonts w:ascii="Arial" w:hAnsi="Arial" w:cs="Arial"/>
          <w:b/>
          <w:color w:val="000000"/>
          <w:sz w:val="22"/>
          <w:szCs w:val="22"/>
        </w:rPr>
        <w:t>The Admission of Children with Special Educational Needs.</w:t>
      </w:r>
    </w:p>
    <w:p w:rsidR="00A01A1E" w:rsidRDefault="007E6F92">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By virtue of Section 324 of the Education Act 1996, Governing Bodies are obliged to admit a child with an Education, Health and Care Plan that names their school.  However in advance of that process the Local Authority must provide either a copy of the proposed statement and appendices or, where they are proposing to amend part 4 of an existing statement, either the proposed amended statement or the amendment notice together with a copy of the existing statement, and in either case, the appendices and give the governing body the opportunity to make observations.</w:t>
      </w:r>
      <w:r>
        <w:rPr>
          <w:rFonts w:ascii="Arial" w:hAnsi="Arial" w:cs="Arial"/>
          <w:color w:val="000000"/>
          <w:sz w:val="22"/>
          <w:szCs w:val="22"/>
        </w:rPr>
        <w:br/>
      </w:r>
      <w:r>
        <w:rPr>
          <w:rFonts w:ascii="Arial" w:hAnsi="Arial" w:cs="Arial"/>
          <w:color w:val="000000"/>
          <w:sz w:val="22"/>
          <w:szCs w:val="22"/>
        </w:rPr>
        <w:br/>
        <w:t xml:space="preserve">The governing body may object to the direction on the grounds that the school is unsuitable to the child’s age, ability, aptitude or special educational needs, or that the placement would be incompatible with the efficient education of the other children with whom the child will be educated, or with the efficient use of resources.  The Local Authority has a duty to consider such objections and may consider these sufficient to warrant the naming of another school.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lastRenderedPageBreak/>
        <w:t>In turn the parents may also appeal against that decision to the Special Educational Needs and Disability Tribunal (SENDIST)</w:t>
      </w:r>
      <w:r>
        <w:rPr>
          <w:rFonts w:ascii="Arial" w:hAnsi="Arial" w:cs="Arial"/>
          <w:color w:val="000000"/>
          <w:sz w:val="22"/>
          <w:szCs w:val="22"/>
        </w:rPr>
        <w:br/>
      </w:r>
      <w:r>
        <w:rPr>
          <w:rFonts w:ascii="Arial" w:hAnsi="Arial" w:cs="Arial"/>
          <w:color w:val="000000"/>
          <w:sz w:val="22"/>
          <w:szCs w:val="22"/>
        </w:rPr>
        <w:br/>
        <w:t>For the child’s needs to be best addressed it is important that the process outlined is applied thoroughly and with a clear understanding of the responsibilities resting on all parties.</w:t>
      </w:r>
    </w:p>
    <w:p w:rsidR="00A01A1E" w:rsidRDefault="00A01A1E">
      <w:pPr>
        <w:pStyle w:val="NormalWeb"/>
        <w:spacing w:before="0" w:beforeAutospacing="0" w:after="160" w:afterAutospacing="0"/>
        <w:rPr>
          <w:rFonts w:ascii="Arial" w:hAnsi="Arial" w:cs="Arial"/>
          <w:sz w:val="22"/>
          <w:szCs w:val="22"/>
        </w:rPr>
      </w:pPr>
    </w:p>
    <w:p w:rsidR="00A01A1E" w:rsidRDefault="007E6F92">
      <w:pPr>
        <w:spacing w:before="240" w:after="0"/>
        <w:ind w:left="0"/>
        <w:rPr>
          <w:rFonts w:cs="Arial"/>
          <w:lang w:bidi="ar-SA"/>
        </w:rPr>
      </w:pPr>
      <w:r>
        <w:rPr>
          <w:rFonts w:cs="Arial"/>
          <w:b/>
          <w:lang w:bidi="ar-SA"/>
        </w:rPr>
        <w:t>N.B</w:t>
      </w:r>
      <w:r>
        <w:rPr>
          <w:rFonts w:cs="Arial"/>
          <w:lang w:bidi="ar-SA"/>
        </w:rPr>
        <w:t>. If a parent wishes for their child to be taught out of their usual age group, they should make the school aware of this at the time of application. The school governing body will consider the request taking into account information provided by the parent and previous school, and whether the child has previously been taught out of age. The decision of the governing body will be communicated to the parent in writing giving full reasons for the decision. If a place is offered to the child at the school but not in the age group the parent requested there is no right of appeal.</w:t>
      </w:r>
    </w:p>
    <w:p w:rsidR="00A01A1E" w:rsidRDefault="00A01A1E">
      <w:pPr>
        <w:pStyle w:val="NoSpacing"/>
        <w:ind w:left="0"/>
        <w:rPr>
          <w:lang w:bidi="ar-SA"/>
        </w:rPr>
      </w:pPr>
    </w:p>
    <w:p w:rsidR="00A01A1E" w:rsidRDefault="00A01A1E">
      <w:pPr>
        <w:pStyle w:val="NoSpacing"/>
        <w:ind w:left="0"/>
        <w:rPr>
          <w:lang w:bidi="ar-SA"/>
        </w:rPr>
      </w:pPr>
    </w:p>
    <w:sectPr w:rsidR="00A01A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1E" w:rsidRDefault="007E6F92">
      <w:pPr>
        <w:spacing w:after="0"/>
      </w:pPr>
      <w:r>
        <w:separator/>
      </w:r>
    </w:p>
  </w:endnote>
  <w:endnote w:type="continuationSeparator" w:id="0">
    <w:p w:rsidR="00A01A1E" w:rsidRDefault="007E6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01888"/>
      <w:docPartObj>
        <w:docPartGallery w:val="Page Numbers (Bottom of Page)"/>
        <w:docPartUnique/>
      </w:docPartObj>
    </w:sdtPr>
    <w:sdtEndPr>
      <w:rPr>
        <w:noProof/>
      </w:rPr>
    </w:sdtEndPr>
    <w:sdtContent>
      <w:p w:rsidR="00A01A1E" w:rsidRDefault="007E6F92">
        <w:pPr>
          <w:pStyle w:val="Footer"/>
          <w:jc w:val="right"/>
        </w:pPr>
        <w:r>
          <w:fldChar w:fldCharType="begin"/>
        </w:r>
        <w:r>
          <w:instrText xml:space="preserve"> PAGE   \* MERGEFORMAT </w:instrText>
        </w:r>
        <w:r>
          <w:fldChar w:fldCharType="separate"/>
        </w:r>
        <w:r w:rsidR="003B0C79">
          <w:rPr>
            <w:noProof/>
          </w:rPr>
          <w:t>2</w:t>
        </w:r>
        <w:r>
          <w:rPr>
            <w:noProof/>
          </w:rPr>
          <w:fldChar w:fldCharType="end"/>
        </w:r>
      </w:p>
    </w:sdtContent>
  </w:sdt>
  <w:p w:rsidR="00A01A1E" w:rsidRDefault="00A0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1E" w:rsidRDefault="007E6F92">
      <w:pPr>
        <w:spacing w:after="0"/>
      </w:pPr>
      <w:r>
        <w:separator/>
      </w:r>
    </w:p>
  </w:footnote>
  <w:footnote w:type="continuationSeparator" w:id="0">
    <w:p w:rsidR="00A01A1E" w:rsidRDefault="007E6F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71"/>
    <w:multiLevelType w:val="hybridMultilevel"/>
    <w:tmpl w:val="8AD0AD70"/>
    <w:lvl w:ilvl="0" w:tplc="56264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90072"/>
    <w:multiLevelType w:val="hybridMultilevel"/>
    <w:tmpl w:val="2EBA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37FA"/>
    <w:multiLevelType w:val="hybridMultilevel"/>
    <w:tmpl w:val="8758A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D76CB"/>
    <w:multiLevelType w:val="hybridMultilevel"/>
    <w:tmpl w:val="BACCC500"/>
    <w:lvl w:ilvl="0" w:tplc="DF3A3E34">
      <w:start w:val="3"/>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F7D8A"/>
    <w:multiLevelType w:val="hybridMultilevel"/>
    <w:tmpl w:val="E1D67F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072DD2"/>
    <w:multiLevelType w:val="hybridMultilevel"/>
    <w:tmpl w:val="2E365DB6"/>
    <w:lvl w:ilvl="0" w:tplc="E996BA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32797"/>
    <w:multiLevelType w:val="hybridMultilevel"/>
    <w:tmpl w:val="37B45E16"/>
    <w:lvl w:ilvl="0" w:tplc="0A3E4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321DDF"/>
    <w:multiLevelType w:val="hybridMultilevel"/>
    <w:tmpl w:val="6CBA86C4"/>
    <w:lvl w:ilvl="0" w:tplc="81FE5B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974D1"/>
    <w:multiLevelType w:val="hybridMultilevel"/>
    <w:tmpl w:val="F7B46F3A"/>
    <w:lvl w:ilvl="0" w:tplc="4732AC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96619"/>
    <w:multiLevelType w:val="hybridMultilevel"/>
    <w:tmpl w:val="153280FC"/>
    <w:lvl w:ilvl="0" w:tplc="10EC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30E3C"/>
    <w:multiLevelType w:val="hybridMultilevel"/>
    <w:tmpl w:val="71543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56FF4"/>
    <w:multiLevelType w:val="hybridMultilevel"/>
    <w:tmpl w:val="06AA141A"/>
    <w:lvl w:ilvl="0" w:tplc="FB8CB0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10"/>
  </w:num>
  <w:num w:numId="6">
    <w:abstractNumId w:val="3"/>
  </w:num>
  <w:num w:numId="7">
    <w:abstractNumId w:val="2"/>
  </w:num>
  <w:num w:numId="8">
    <w:abstractNumId w:val="9"/>
  </w:num>
  <w:num w:numId="9">
    <w:abstractNumId w:val="7"/>
  </w:num>
  <w:num w:numId="10">
    <w:abstractNumId w:val="6"/>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1E"/>
    <w:rsid w:val="00064411"/>
    <w:rsid w:val="003B0C79"/>
    <w:rsid w:val="004D031B"/>
    <w:rsid w:val="00563A1B"/>
    <w:rsid w:val="007E6F92"/>
    <w:rsid w:val="00A01A1E"/>
    <w:rsid w:val="00CD6DD3"/>
    <w:rsid w:val="00E077BD"/>
    <w:rsid w:val="00E3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75BD6A5-1D64-4AA0-AF90-A918BC7F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17"/>
      <w:ind w:left="357"/>
    </w:pPr>
    <w:rPr>
      <w:rFonts w:ascii="Arial" w:hAnsi="Arial"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ind w:left="357"/>
    </w:pPr>
    <w:rPr>
      <w:rFonts w:ascii="Arial" w:hAnsi="Arial" w:cstheme="majorBidi"/>
      <w:lang w:bidi="en-US"/>
    </w:rPr>
  </w:style>
  <w:style w:type="character" w:customStyle="1" w:styleId="NoSpacingChar">
    <w:name w:val="No Spacing Char"/>
    <w:basedOn w:val="DefaultParagraphFont"/>
    <w:link w:val="NoSpacing"/>
    <w:uiPriority w:val="1"/>
    <w:locked/>
    <w:rPr>
      <w:rFonts w:ascii="Arial" w:hAnsi="Arial" w:cstheme="majorBidi"/>
      <w:lang w:bidi="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ind w:left="357"/>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hAnsi="Arial" w:cstheme="majorBidi"/>
      <w:lang w:bidi="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hAnsi="Arial" w:cstheme="majorBidi"/>
      <w:lang w:bidi="en-US"/>
    </w:rPr>
  </w:style>
  <w:style w:type="paragraph" w:styleId="NormalWeb">
    <w:name w:val="Normal (Web)"/>
    <w:basedOn w:val="Normal"/>
    <w:uiPriority w:val="99"/>
    <w:semiHidden/>
    <w:unhideWhenUsed/>
    <w:pPr>
      <w:spacing w:before="100" w:beforeAutospacing="1" w:after="100" w:afterAutospacing="1"/>
      <w:ind w:left="0"/>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0014">
      <w:bodyDiv w:val="1"/>
      <w:marLeft w:val="0"/>
      <w:marRight w:val="0"/>
      <w:marTop w:val="0"/>
      <w:marBottom w:val="0"/>
      <w:divBdr>
        <w:top w:val="none" w:sz="0" w:space="0" w:color="auto"/>
        <w:left w:val="none" w:sz="0" w:space="0" w:color="auto"/>
        <w:bottom w:val="none" w:sz="0" w:space="0" w:color="auto"/>
        <w:right w:val="none" w:sz="0" w:space="0" w:color="auto"/>
      </w:divBdr>
    </w:div>
    <w:div w:id="15415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148B-5BEB-4E29-ABC7-EA5C01A0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Turton</dc:creator>
  <cp:lastModifiedBy>Ms G Perkins</cp:lastModifiedBy>
  <cp:revision>2</cp:revision>
  <cp:lastPrinted>2016-12-09T10:09:00Z</cp:lastPrinted>
  <dcterms:created xsi:type="dcterms:W3CDTF">2021-09-22T12:18:00Z</dcterms:created>
  <dcterms:modified xsi:type="dcterms:W3CDTF">2021-09-22T12:18:00Z</dcterms:modified>
</cp:coreProperties>
</file>