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567.2727272727274"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pageBreakBefore w:val="0"/>
        <w:spacing w:after="200" w:line="283.6363636363637"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090782" cy="15425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00" w:line="283.6363636363637" w:lineRule="auto"/>
        <w:rPr/>
      </w:pPr>
      <w:r w:rsidDel="00000000" w:rsidR="00000000" w:rsidRPr="00000000">
        <w:rPr>
          <w:rtl w:val="0"/>
        </w:rPr>
      </w:r>
    </w:p>
    <w:p w:rsidR="00000000" w:rsidDel="00000000" w:rsidP="00000000" w:rsidRDefault="00000000" w:rsidRPr="00000000" w14:paraId="00000004">
      <w:pPr>
        <w:pageBreakBefore w:val="0"/>
        <w:spacing w:after="200" w:line="283.6363636363637" w:lineRule="auto"/>
        <w:rPr/>
      </w:pPr>
      <w:r w:rsidDel="00000000" w:rsidR="00000000" w:rsidRPr="00000000">
        <w:rPr>
          <w:rtl w:val="0"/>
        </w:rPr>
      </w:r>
    </w:p>
    <w:p w:rsidR="00000000" w:rsidDel="00000000" w:rsidP="00000000" w:rsidRDefault="00000000" w:rsidRPr="00000000" w14:paraId="00000005">
      <w:pPr>
        <w:pageBreakBefore w:val="0"/>
        <w:spacing w:line="480" w:lineRule="auto"/>
        <w:ind w:left="720" w:firstLine="0"/>
        <w:jc w:val="center"/>
        <w:rPr/>
      </w:pPr>
      <w:r w:rsidDel="00000000" w:rsidR="00000000" w:rsidRPr="00000000">
        <w:rPr>
          <w:b w:val="1"/>
          <w:sz w:val="44"/>
          <w:szCs w:val="44"/>
          <w:rtl w:val="0"/>
        </w:rPr>
        <w:t xml:space="preserve">History</w:t>
      </w:r>
      <w:r w:rsidDel="00000000" w:rsidR="00000000" w:rsidRPr="00000000">
        <w:rPr>
          <w:b w:val="1"/>
          <w:sz w:val="44"/>
          <w:szCs w:val="44"/>
          <w:rtl w:val="0"/>
        </w:rPr>
        <w:t xml:space="preserve"> Curriculum Overview </w:t>
      </w:r>
      <w:r w:rsidDel="00000000" w:rsidR="00000000" w:rsidRPr="00000000">
        <w:rPr>
          <w:rtl w:val="0"/>
        </w:rPr>
      </w:r>
    </w:p>
    <w:p w:rsidR="00000000" w:rsidDel="00000000" w:rsidP="00000000" w:rsidRDefault="00000000" w:rsidRPr="00000000" w14:paraId="00000006">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7">
      <w:pPr>
        <w:pageBreakBefore w:val="0"/>
        <w:spacing w:line="349.09090909090907" w:lineRule="auto"/>
        <w:jc w:val="center"/>
        <w:rPr>
          <w:b w:val="1"/>
          <w:sz w:val="32"/>
          <w:szCs w:val="32"/>
        </w:rPr>
      </w:pPr>
      <w:r w:rsidDel="00000000" w:rsidR="00000000" w:rsidRPr="00000000">
        <w:rPr>
          <w:b w:val="1"/>
          <w:sz w:val="32"/>
          <w:szCs w:val="32"/>
          <w:rtl w:val="0"/>
        </w:rPr>
        <w:t xml:space="preserve">September 2022</w:t>
      </w:r>
    </w:p>
    <w:p w:rsidR="00000000" w:rsidDel="00000000" w:rsidP="00000000" w:rsidRDefault="00000000" w:rsidRPr="00000000" w14:paraId="00000008">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9">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A">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B">
      <w:pPr>
        <w:pageBreakBefore w:val="0"/>
        <w:spacing w:line="349.09090909090907" w:lineRule="auto"/>
        <w:jc w:val="center"/>
        <w:rPr>
          <w:b w:val="1"/>
          <w:sz w:val="32"/>
          <w:szCs w:val="32"/>
        </w:rPr>
      </w:pPr>
      <w:r w:rsidDel="00000000" w:rsidR="00000000" w:rsidRPr="00000000">
        <w:rPr>
          <w:b w:val="1"/>
          <w:sz w:val="32"/>
          <w:szCs w:val="32"/>
          <w:rtl w:val="0"/>
        </w:rPr>
        <w:t xml:space="preserve">Sarah Noden</w:t>
      </w:r>
    </w:p>
    <w:p w:rsidR="00000000" w:rsidDel="00000000" w:rsidP="00000000" w:rsidRDefault="00000000" w:rsidRPr="00000000" w14:paraId="0000000C">
      <w:pPr>
        <w:pageBreakBefore w:val="0"/>
        <w:spacing w:line="349.09090909090907" w:lineRule="auto"/>
        <w:jc w:val="center"/>
        <w:rPr>
          <w:b w:val="1"/>
          <w:sz w:val="32"/>
          <w:szCs w:val="32"/>
        </w:rPr>
      </w:pPr>
      <w:r w:rsidDel="00000000" w:rsidR="00000000" w:rsidRPr="00000000">
        <w:rPr>
          <w:b w:val="1"/>
          <w:sz w:val="32"/>
          <w:szCs w:val="32"/>
          <w:rtl w:val="0"/>
        </w:rPr>
        <w:t xml:space="preserve">Head of Department</w:t>
      </w:r>
    </w:p>
    <w:p w:rsidR="00000000" w:rsidDel="00000000" w:rsidP="00000000" w:rsidRDefault="00000000" w:rsidRPr="00000000" w14:paraId="0000000D">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E">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0F">
      <w:pPr>
        <w:pageBreakBefore w:val="0"/>
        <w:spacing w:line="283.6363636363637" w:lineRule="auto"/>
        <w:rPr/>
      </w:pPr>
      <w:r w:rsidDel="00000000" w:rsidR="00000000" w:rsidRPr="00000000">
        <w:rPr>
          <w:rtl w:val="0"/>
        </w:rPr>
        <w:t xml:space="preserve"> </w:t>
      </w:r>
    </w:p>
    <w:p w:rsidR="00000000" w:rsidDel="00000000" w:rsidP="00000000" w:rsidRDefault="00000000" w:rsidRPr="00000000" w14:paraId="00000010">
      <w:pPr>
        <w:pageBreakBefore w:val="0"/>
        <w:spacing w:line="283.6363636363637" w:lineRule="auto"/>
        <w:rPr>
          <w:rFonts w:ascii="Comic Sans MS" w:cs="Comic Sans MS" w:eastAsia="Comic Sans MS" w:hAnsi="Comic Sans MS"/>
          <w:b w:val="1"/>
          <w:sz w:val="28"/>
          <w:szCs w:val="28"/>
        </w:rPr>
      </w:pPr>
      <w:r w:rsidDel="00000000" w:rsidR="00000000" w:rsidRPr="00000000">
        <w:rPr>
          <w:rFonts w:ascii="Calibri" w:cs="Calibri" w:eastAsia="Calibri" w:hAnsi="Calibri"/>
        </w:rPr>
        <w:drawing>
          <wp:inline distB="0" distT="0" distL="0" distR="0">
            <wp:extent cx="5910263" cy="1581150"/>
            <wp:effectExtent b="0" l="0" r="0" t="0"/>
            <wp:docPr descr="cid:image002.jpg@01D004C0.814E03F0" id="2" name="image1.jpg"/>
            <a:graphic>
              <a:graphicData uri="http://schemas.openxmlformats.org/drawingml/2006/picture">
                <pic:pic>
                  <pic:nvPicPr>
                    <pic:cNvPr descr="cid:image002.jpg@01D004C0.814E03F0" id="0" name="image1.jpg"/>
                    <pic:cNvPicPr preferRelativeResize="0"/>
                  </pic:nvPicPr>
                  <pic:blipFill>
                    <a:blip r:embed="rId7"/>
                    <a:srcRect b="0" l="0" r="0" t="0"/>
                    <a:stretch>
                      <a:fillRect/>
                    </a:stretch>
                  </pic:blipFill>
                  <pic:spPr>
                    <a:xfrm>
                      <a:off x="0" y="0"/>
                      <a:ext cx="5910263"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b w:val="1"/>
          <w:sz w:val="36"/>
          <w:szCs w:val="36"/>
          <w:u w:val="single"/>
          <w:rtl w:val="0"/>
        </w:rPr>
        <w:t xml:space="preserve">Curriculum Intent</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History at All Hallows aims to:</w:t>
      </w:r>
    </w:p>
    <w:p w:rsidR="00000000" w:rsidDel="00000000" w:rsidP="00000000" w:rsidRDefault="00000000" w:rsidRPr="00000000" w14:paraId="00000013">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pageBreakBefore w:val="0"/>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a broad, balanced, high quality, ambitious history education for all students, based on the acquisition of powerful historical knowledge. This is the foundation on which the curriculum lies, and therefore will be taught in a manner which allows for such knowledge to be retained and built upon. </w:t>
      </w:r>
    </w:p>
    <w:p w:rsidR="00000000" w:rsidDel="00000000" w:rsidP="00000000" w:rsidRDefault="00000000" w:rsidRPr="00000000" w14:paraId="00000015">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ageBreakBefore w:val="0"/>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 a history curriculum which is planned and sequenced in a manner which optimises students’ abilities to establish clear and effective connections between different aspects of the content they have studied. </w:t>
      </w:r>
    </w:p>
    <w:p w:rsidR="00000000" w:rsidDel="00000000" w:rsidP="00000000" w:rsidRDefault="00000000" w:rsidRPr="00000000" w14:paraId="00000017">
      <w:pPr>
        <w:pageBreakBefore w:val="0"/>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pageBreakBefore w:val="0"/>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Broaden and deepen students’ knowledge and understanding of the past, from a local, British and global perspective. The curriculum is designed to establish links between these perspectives in order to form a coherent, chronological narrative.</w:t>
      </w:r>
    </w:p>
    <w:p w:rsidR="00000000" w:rsidDel="00000000" w:rsidP="00000000" w:rsidRDefault="00000000" w:rsidRPr="00000000" w14:paraId="00000019">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Enhance students’ understanding of their own history by providing a course of study reflecting the diversity and ethos of the All Hallows community, along with that of the local community.</w:t>
        <w:br w:type="textWrapping"/>
      </w:r>
    </w:p>
    <w:p w:rsidR="00000000" w:rsidDel="00000000" w:rsidP="00000000" w:rsidRDefault="00000000" w:rsidRPr="00000000" w14:paraId="0000001B">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Equip students with the requisite skills and disciplinary knowledge within the study of history to engage effectively with enquiries based around concepts such as continuity and change, cause and consequence, similarity, difference and significance. This will enable them to draw connections and contrasts in order to construct historical arguments.</w:t>
      </w:r>
    </w:p>
    <w:p w:rsidR="00000000" w:rsidDel="00000000" w:rsidP="00000000" w:rsidRDefault="00000000" w:rsidRPr="00000000" w14:paraId="0000001C">
      <w:pPr>
        <w:pageBreakBefore w:val="0"/>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students for future study within and outside of history, employment and later life. This includes the provision of powerful knowledge and the cultural capital students need to succeed.</w:t>
      </w:r>
    </w:p>
    <w:p w:rsidR="00000000" w:rsidDel="00000000" w:rsidP="00000000" w:rsidRDefault="00000000" w:rsidRPr="00000000" w14:paraId="0000001E">
      <w:pPr>
        <w:pageBreakBefore w:val="0"/>
        <w:widowControl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widowControl w:val="0"/>
        <w:numPr>
          <w:ilvl w:val="0"/>
          <w:numId w:val="1"/>
        </w:numPr>
        <w:spacing w:line="240" w:lineRule="auto"/>
        <w:ind w:left="720" w:hanging="360"/>
        <w:rPr>
          <w:rFonts w:ascii="Calibri" w:cs="Calibri" w:eastAsia="Calibri" w:hAnsi="Calibri"/>
          <w:sz w:val="24"/>
          <w:szCs w:val="24"/>
        </w:rPr>
        <w:sectPr>
          <w:footerReference r:id="rId8" w:type="default"/>
          <w:pgSz w:h="15840" w:w="12240" w:orient="portrait"/>
          <w:pgMar w:bottom="1440" w:top="1440" w:left="1440" w:right="1440" w:header="720" w:footer="720"/>
          <w:pgNumType w:start="1"/>
        </w:sectPr>
      </w:pPr>
      <w:r w:rsidDel="00000000" w:rsidR="00000000" w:rsidRPr="00000000">
        <w:rPr>
          <w:rFonts w:ascii="Calibri" w:cs="Calibri" w:eastAsia="Calibri" w:hAnsi="Calibri"/>
          <w:sz w:val="24"/>
          <w:szCs w:val="24"/>
          <w:rtl w:val="0"/>
        </w:rPr>
        <w:t xml:space="preserve">Inspire students’ curiosity and fascination about the world and its past, in a manner that will remain with them for the rest of their lives.</w:t>
      </w:r>
      <w:r w:rsidDel="00000000" w:rsidR="00000000" w:rsidRPr="00000000">
        <w:rPr>
          <w:rtl w:val="0"/>
        </w:rPr>
      </w:r>
    </w:p>
    <w:p w:rsidR="00000000" w:rsidDel="00000000" w:rsidP="00000000" w:rsidRDefault="00000000" w:rsidRPr="00000000" w14:paraId="00000020">
      <w:pPr>
        <w:pageBreakBefore w:val="0"/>
        <w:spacing w:after="160" w:line="240" w:lineRule="auto"/>
        <w:jc w:val="center"/>
        <w:rPr>
          <w:rFonts w:ascii="Calibri" w:cs="Calibri" w:eastAsia="Calibri" w:hAnsi="Calibri"/>
          <w:b w:val="1"/>
          <w:sz w:val="12"/>
          <w:szCs w:val="12"/>
          <w:u w:val="single"/>
        </w:rPr>
      </w:pPr>
      <w:r w:rsidDel="00000000" w:rsidR="00000000" w:rsidRPr="00000000">
        <w:rPr>
          <w:rFonts w:ascii="Calibri" w:cs="Calibri" w:eastAsia="Calibri" w:hAnsi="Calibri"/>
          <w:b w:val="1"/>
          <w:sz w:val="28"/>
          <w:szCs w:val="28"/>
          <w:rtl w:val="0"/>
        </w:rPr>
        <w:t xml:space="preserve">KS3 Order of Teaching 2022/2023 </w:t>
      </w:r>
      <w:r w:rsidDel="00000000" w:rsidR="00000000" w:rsidRPr="00000000">
        <w:rPr>
          <w:rtl w:val="0"/>
        </w:rPr>
      </w:r>
    </w:p>
    <w:p w:rsidR="00000000" w:rsidDel="00000000" w:rsidP="00000000" w:rsidRDefault="00000000" w:rsidRPr="00000000" w14:paraId="00000021">
      <w:pPr>
        <w:pageBreakBefore w:val="0"/>
        <w:widowControl w:val="0"/>
        <w:rPr/>
      </w:pPr>
      <w:r w:rsidDel="00000000" w:rsidR="00000000" w:rsidRPr="00000000">
        <w:rPr>
          <w:rtl w:val="0"/>
        </w:rPr>
      </w:r>
    </w:p>
    <w:p w:rsidR="00000000" w:rsidDel="00000000" w:rsidP="00000000" w:rsidRDefault="00000000" w:rsidRPr="00000000" w14:paraId="00000022">
      <w:pPr>
        <w:widowControl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KS3 Order of Teaching</w:t>
      </w:r>
    </w:p>
    <w:p w:rsidR="00000000" w:rsidDel="00000000" w:rsidP="00000000" w:rsidRDefault="00000000" w:rsidRPr="00000000" w14:paraId="00000023">
      <w:pPr>
        <w:widowControl w:val="0"/>
        <w:ind w:left="-45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Year 7 2022/23</w:t>
        <w:tab/>
      </w:r>
      <w:r w:rsidDel="00000000" w:rsidR="00000000" w:rsidRPr="00000000">
        <w:rPr>
          <w:rFonts w:ascii="Calibri" w:cs="Calibri" w:eastAsia="Calibri" w:hAnsi="Calibri"/>
          <w:b w:val="1"/>
          <w:sz w:val="28"/>
          <w:szCs w:val="28"/>
          <w:shd w:fill="ffe599" w:val="clear"/>
          <w:rtl w:val="0"/>
        </w:rPr>
        <w:t xml:space="preserve">Primary Skill Focus; </w:t>
      </w:r>
      <w:r w:rsidDel="00000000" w:rsidR="00000000" w:rsidRPr="00000000">
        <w:rPr>
          <w:rFonts w:ascii="Calibri" w:cs="Calibri" w:eastAsia="Calibri" w:hAnsi="Calibri"/>
          <w:b w:val="1"/>
          <w:sz w:val="28"/>
          <w:szCs w:val="28"/>
          <w:shd w:fill="93c47d" w:val="clear"/>
          <w:rtl w:val="0"/>
        </w:rPr>
        <w:t xml:space="preserve">Key Curricular Knowledge; </w:t>
      </w:r>
      <w:r w:rsidDel="00000000" w:rsidR="00000000" w:rsidRPr="00000000">
        <w:rPr>
          <w:rFonts w:ascii="Calibri" w:cs="Calibri" w:eastAsia="Calibri" w:hAnsi="Calibri"/>
          <w:b w:val="1"/>
          <w:sz w:val="28"/>
          <w:szCs w:val="28"/>
          <w:shd w:fill="a4c2f4" w:val="clear"/>
          <w:rtl w:val="0"/>
        </w:rPr>
        <w:t xml:space="preserve">Local/British/Global stories</w:t>
      </w:r>
      <w:r w:rsidDel="00000000" w:rsidR="00000000" w:rsidRPr="00000000">
        <w:rPr>
          <w:rtl w:val="0"/>
        </w:rPr>
      </w:r>
    </w:p>
    <w:p w:rsidR="00000000" w:rsidDel="00000000" w:rsidP="00000000" w:rsidRDefault="00000000" w:rsidRPr="00000000" w14:paraId="00000025">
      <w:pPr>
        <w:widowControl w:val="0"/>
        <w:ind w:left="-720" w:firstLine="0"/>
        <w:rPr>
          <w:sz w:val="20"/>
          <w:szCs w:val="20"/>
        </w:rPr>
      </w:pPr>
      <w:r w:rsidDel="00000000" w:rsidR="00000000" w:rsidRPr="00000000">
        <w:rPr>
          <w:rtl w:val="0"/>
        </w:rPr>
      </w:r>
    </w:p>
    <w:tbl>
      <w:tblPr>
        <w:tblStyle w:val="Table1"/>
        <w:tblW w:w="13950.0" w:type="dxa"/>
        <w:jc w:val="left"/>
        <w:tblInd w:w="8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60"/>
        <w:gridCol w:w="2215"/>
        <w:gridCol w:w="2215"/>
        <w:gridCol w:w="2215"/>
        <w:gridCol w:w="2215"/>
        <w:gridCol w:w="2215"/>
        <w:gridCol w:w="2215"/>
        <w:tblGridChange w:id="0">
          <w:tblGrid>
            <w:gridCol w:w="660"/>
            <w:gridCol w:w="2215"/>
            <w:gridCol w:w="2215"/>
            <w:gridCol w:w="2215"/>
            <w:gridCol w:w="2215"/>
            <w:gridCol w:w="2215"/>
            <w:gridCol w:w="2215"/>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6">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Year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7">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HT1</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8">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HT2</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9">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HT3</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HT4</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B">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HT5</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C">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HT6</w:t>
            </w:r>
          </w:p>
        </w:tc>
      </w:tr>
      <w:tr>
        <w:trPr>
          <w:cantSplit w:val="0"/>
          <w:trHeight w:val="32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2D">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7</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2E">
            <w:pPr>
              <w:widowControl w:val="0"/>
              <w:spacing w:line="240" w:lineRule="auto"/>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1. Why did England become a battlefield in 1066? </w:t>
            </w: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31">
            <w:pPr>
              <w:widowControl w:val="0"/>
              <w:spacing w:line="240" w:lineRule="auto"/>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1. Did the Normans bring a ‘truckload of trouble to England’? </w:t>
            </w: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How powerful were medieval kings? </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3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What does the life of Mansa Musa reveal about medieval Mali? </w:t>
            </w:r>
          </w:p>
          <w:p w:rsidR="00000000" w:rsidDel="00000000" w:rsidP="00000000" w:rsidRDefault="00000000" w:rsidRPr="00000000" w14:paraId="00000035">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How was Baghdad connected to the wider world?</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far did the Black Death change the medieval world? </w:t>
            </w:r>
          </w:p>
          <w:p w:rsidR="00000000" w:rsidDel="00000000" w:rsidP="00000000" w:rsidRDefault="00000000" w:rsidRPr="00000000" w14:paraId="00000038">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3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What were the consequences  of the European reformation?</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3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successfully did Elizabeth I deal with Tudor England’s problems?</w:t>
            </w:r>
          </w:p>
          <w:p w:rsidR="00000000" w:rsidDel="00000000" w:rsidP="00000000" w:rsidRDefault="00000000" w:rsidRPr="00000000" w14:paraId="0000003D">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How did Miranda Kaufmann uncover the lives of Black Tudors?</w:t>
            </w:r>
          </w:p>
        </w:tc>
      </w:tr>
      <w:tr>
        <w:trPr>
          <w:cantSplit w:val="0"/>
          <w:trHeight w:val="62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3F">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Change &amp; Continuity; Interpretations</w:t>
            </w:r>
          </w:p>
          <w:p w:rsidR="00000000" w:rsidDel="00000000" w:rsidP="00000000" w:rsidRDefault="00000000" w:rsidRPr="00000000" w14:paraId="0000004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4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Sources &amp; Evidence</w:t>
            </w:r>
          </w:p>
          <w:p w:rsidR="00000000" w:rsidDel="00000000" w:rsidP="00000000" w:rsidRDefault="00000000" w:rsidRPr="00000000" w14:paraId="0000004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 similarity &amp; difference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4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Change &amp; Continuity</w:t>
            </w:r>
          </w:p>
          <w:p w:rsidR="00000000" w:rsidDel="00000000" w:rsidP="00000000" w:rsidRDefault="00000000" w:rsidRPr="00000000" w14:paraId="00000046">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4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Consequence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4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w:t>
            </w:r>
          </w:p>
          <w:p w:rsidR="00000000" w:rsidDel="00000000" w:rsidP="00000000" w:rsidRDefault="00000000" w:rsidRPr="00000000" w14:paraId="0000004A">
            <w:pPr>
              <w:widowControl w:val="0"/>
              <w:spacing w:line="240" w:lineRule="auto"/>
              <w:ind w:right="-4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Sources &amp; Evidence; interpretations</w:t>
            </w:r>
          </w:p>
        </w:tc>
      </w:tr>
      <w:tr>
        <w:trPr>
          <w:cantSplit w:val="0"/>
          <w:trHeight w:val="78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4B">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4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Pre-1066 society, government and economy; succession crisis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4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Conquest and impact; rebellion; Monarchy; relations between Church and State; kingship and authority; power struggle.</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4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Monarchy; authority; power struggle; Trade; knowledge and wisdom; empire and conquest.</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Plague; public health; revolt; taxation; land ownership.</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Renaissance; Reformation - criticisms of the Church; the King’s ‘Great Matter’; religious turmoil in the 1500s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5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Religious turmoil; ‘problem of poverty’; Spain and the Armada’; Experience of Black Tudors; Historian’s craft</w:t>
            </w:r>
          </w:p>
        </w:tc>
      </w:tr>
      <w:tr>
        <w:trPr>
          <w:cantSplit w:val="0"/>
          <w:trHeight w:val="30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5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5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Local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5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5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5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 British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5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 British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5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w:t>
            </w:r>
          </w:p>
        </w:tc>
      </w:tr>
      <w:tr>
        <w:trPr>
          <w:cantSplit w:val="0"/>
          <w:trHeight w:val="126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have people’s experiences of migration to Britain differed over time?</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5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successful were England’s first attempts at colonisation?</w:t>
            </w:r>
          </w:p>
          <w:p w:rsidR="00000000" w:rsidDel="00000000" w:rsidP="00000000" w:rsidRDefault="00000000" w:rsidRPr="00000000" w14:paraId="0000005C">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Why did the English kill their king in 1649?</w:t>
            </w:r>
          </w:p>
          <w:p w:rsidR="00000000" w:rsidDel="00000000" w:rsidP="00000000" w:rsidRDefault="00000000" w:rsidRPr="00000000" w14:paraId="0000005E">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5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What do historical sources reveal about the experiences of enslaved people?</w:t>
            </w:r>
          </w:p>
          <w:p w:rsidR="00000000" w:rsidDel="00000000" w:rsidP="00000000" w:rsidRDefault="00000000" w:rsidRPr="00000000" w14:paraId="00000060">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How was the British Empire experienced by the rulers and the ruled?</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62">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1. How far did working conditions improve over the nineteenth century in Britain?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rFonts w:ascii="Calibri" w:cs="Calibri" w:eastAsia="Calibri" w:hAnsi="Calibri"/>
                <w:sz w:val="16"/>
                <w:szCs w:val="16"/>
                <w:rtl w:val="0"/>
              </w:rPr>
              <w:t xml:space="preserve">1. How close did Britain come to achieving true democracy between the Great Reform Act and the Equal Franchise Act?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6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Why did the world go to war in 1914?</w:t>
            </w:r>
          </w:p>
          <w:p w:rsidR="00000000" w:rsidDel="00000000" w:rsidP="00000000" w:rsidRDefault="00000000" w:rsidRPr="00000000" w14:paraId="00000065">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66">
            <w:pPr>
              <w:widowControl w:val="0"/>
              <w:spacing w:line="240" w:lineRule="auto"/>
              <w:rPr>
                <w:sz w:val="16"/>
                <w:szCs w:val="16"/>
              </w:rPr>
            </w:pPr>
            <w:r w:rsidDel="00000000" w:rsidR="00000000" w:rsidRPr="00000000">
              <w:rPr>
                <w:rFonts w:ascii="Calibri" w:cs="Calibri" w:eastAsia="Calibri" w:hAnsi="Calibri"/>
                <w:sz w:val="16"/>
                <w:szCs w:val="16"/>
                <w:rtl w:val="0"/>
              </w:rPr>
              <w:t xml:space="preserve">2. What do the stories of the ‘often forgotten armies’ reveal about the Western Front?</w:t>
            </w:r>
            <w:r w:rsidDel="00000000" w:rsidR="00000000" w:rsidRPr="00000000">
              <w:rPr>
                <w:rtl w:val="0"/>
              </w:rPr>
            </w:r>
          </w:p>
        </w:tc>
      </w:tr>
      <w:tr>
        <w:trPr>
          <w:cantSplit w:val="0"/>
          <w:trHeight w:val="46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67">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6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Similarity &amp; Difference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w:t>
            </w:r>
          </w:p>
          <w:p w:rsidR="00000000" w:rsidDel="00000000" w:rsidP="00000000" w:rsidRDefault="00000000" w:rsidRPr="00000000" w14:paraId="0000006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6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Sources &amp; evidence</w:t>
            </w:r>
          </w:p>
          <w:p w:rsidR="00000000" w:rsidDel="00000000" w:rsidP="00000000" w:rsidRDefault="00000000" w:rsidRPr="00000000" w14:paraId="0000006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Consequence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6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1.Change &amp; Continuity; Significance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6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6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 significance</w:t>
            </w:r>
          </w:p>
          <w:p w:rsidR="00000000" w:rsidDel="00000000" w:rsidP="00000000" w:rsidRDefault="00000000" w:rsidRPr="00000000" w14:paraId="0000007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Sources &amp; evidence</w:t>
            </w:r>
          </w:p>
        </w:tc>
      </w:tr>
      <w:tr>
        <w:trPr>
          <w:cantSplit w:val="0"/>
          <w:trHeight w:val="110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71">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7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Migrations of conquest; religious migration; economic migration; reasons for; similarity/difference in migration  experiences across groups and time periods.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7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Causes of the English Civil War; New Model Army; Charles’s execution’; Early Empire in Americas. </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7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Causes of the rising transatlantic trade in enslaved people; the ‘Middle Passage’;Abolition; 19/20th Century British Empire; African and Indian contexts; impact on rulers and the ruled.</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7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Industrial labour; class politics; 19th century; the work of campaigners.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7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Popular protest;19th century revolutions;  the fight for universal suffrage; chartism; women’s suffrage</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7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Long-term, short-term, trigger factors; nationalism and militarism; empire building.</w:t>
            </w:r>
          </w:p>
          <w:p w:rsidR="00000000" w:rsidDel="00000000" w:rsidP="00000000" w:rsidRDefault="00000000" w:rsidRPr="00000000" w14:paraId="00000078">
            <w:pPr>
              <w:widowControl w:val="0"/>
              <w:spacing w:line="240" w:lineRule="auto"/>
              <w:rPr>
                <w:sz w:val="16"/>
                <w:szCs w:val="16"/>
              </w:rPr>
            </w:pPr>
            <w:r w:rsidDel="00000000" w:rsidR="00000000" w:rsidRPr="00000000">
              <w:rPr>
                <w:rFonts w:ascii="Calibri" w:cs="Calibri" w:eastAsia="Calibri" w:hAnsi="Calibri"/>
                <w:sz w:val="16"/>
                <w:szCs w:val="16"/>
                <w:rtl w:val="0"/>
              </w:rPr>
              <w:t xml:space="preserve">Wartime experiences of imperial and local soldiers; technology, treatment and chronology of WWI.</w:t>
            </w:r>
            <w:r w:rsidDel="00000000" w:rsidR="00000000" w:rsidRPr="00000000">
              <w:rPr>
                <w:rtl w:val="0"/>
              </w:rPr>
            </w:r>
          </w:p>
        </w:tc>
      </w:tr>
      <w:tr>
        <w:trPr>
          <w:cantSplit w:val="0"/>
          <w:trHeight w:val="4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79">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7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 British stories; local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7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7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local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Local stories; British stories </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Local stories; British stories; Global stories</w:t>
            </w:r>
          </w:p>
        </w:tc>
      </w:tr>
      <w:tr>
        <w:trPr>
          <w:cantSplit w:val="0"/>
          <w:trHeight w:val="110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80">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8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What kind of peace was achieved in 1919?</w:t>
            </w:r>
          </w:p>
          <w:p w:rsidR="00000000" w:rsidDel="00000000" w:rsidP="00000000" w:rsidRDefault="00000000" w:rsidRPr="00000000" w14:paraId="00000082">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What were the Bolsheviks trying to achieve?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8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To what extent did life change for Black Americans during the 20th Century?</w:t>
            </w:r>
          </w:p>
          <w:p w:rsidR="00000000" w:rsidDel="00000000" w:rsidP="00000000" w:rsidRDefault="00000000" w:rsidRPr="00000000" w14:paraId="00000085">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6">
            <w:pPr>
              <w:widowControl w:val="0"/>
              <w:spacing w:line="240" w:lineRule="auto"/>
              <w:rPr>
                <w:sz w:val="16"/>
                <w:szCs w:val="16"/>
              </w:rPr>
            </w:pPr>
            <w:r w:rsidDel="00000000" w:rsidR="00000000" w:rsidRPr="00000000">
              <w:rPr>
                <w:rFonts w:ascii="Calibri" w:cs="Calibri" w:eastAsia="Calibri" w:hAnsi="Calibri"/>
                <w:sz w:val="16"/>
                <w:szCs w:val="16"/>
                <w:rtl w:val="0"/>
              </w:rPr>
              <w:t xml:space="preserve">2. Why did the US economy ’boom’ and ‘bust’ in the 1920s and 1930s?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8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Who or what was responsible for the outbreak of the Second World War in 1939?</w:t>
            </w:r>
          </w:p>
          <w:p w:rsidR="00000000" w:rsidDel="00000000" w:rsidP="00000000" w:rsidRDefault="00000000" w:rsidRPr="00000000" w14:paraId="00000088">
            <w:pPr>
              <w:widowControl w:val="0"/>
              <w:spacing w:line="240" w:lineRule="auto"/>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When was the biggest turning point in WWII in Europe?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8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and why did the Holocaust happen?</w:t>
            </w:r>
          </w:p>
          <w:p w:rsidR="00000000" w:rsidDel="00000000" w:rsidP="00000000" w:rsidRDefault="00000000" w:rsidRPr="00000000" w14:paraId="0000008B">
            <w:pPr>
              <w:widowControl w:val="0"/>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8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Who decolonised in the Twentieth century?</w:t>
            </w:r>
          </w:p>
          <w:p w:rsidR="00000000" w:rsidDel="00000000" w:rsidP="00000000" w:rsidRDefault="00000000" w:rsidRPr="00000000" w14:paraId="0000008D">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close did the world come to Cold War disaster?</w:t>
            </w:r>
          </w:p>
          <w:p w:rsidR="00000000" w:rsidDel="00000000" w:rsidP="00000000" w:rsidRDefault="00000000" w:rsidRPr="00000000" w14:paraId="0000008F">
            <w:pPr>
              <w:widowControl w:val="0"/>
              <w:spacing w:line="240" w:lineRule="auto"/>
              <w:rPr>
                <w:rFonts w:ascii="Calibri" w:cs="Calibri" w:eastAsia="Calibri" w:hAnsi="Calibri"/>
                <w:sz w:val="16"/>
                <w:szCs w:val="16"/>
              </w:rPr>
            </w:pPr>
            <w:r w:rsidDel="00000000" w:rsidR="00000000" w:rsidRPr="00000000">
              <w:rPr>
                <w:rtl w:val="0"/>
              </w:rPr>
            </w:r>
          </w:p>
        </w:tc>
      </w:tr>
      <w:tr>
        <w:trPr>
          <w:cantSplit w:val="0"/>
          <w:trHeight w:val="50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90">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9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 interpretations</w:t>
            </w:r>
          </w:p>
          <w:p w:rsidR="00000000" w:rsidDel="00000000" w:rsidP="00000000" w:rsidRDefault="00000000" w:rsidRPr="00000000" w14:paraId="0000009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Consequence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Change &amp; Continuity</w:t>
            </w:r>
          </w:p>
          <w:p w:rsidR="00000000" w:rsidDel="00000000" w:rsidP="00000000" w:rsidRDefault="00000000" w:rsidRPr="00000000" w14:paraId="00000094">
            <w:pPr>
              <w:widowControl w:val="0"/>
              <w:spacing w:line="240" w:lineRule="auto"/>
              <w:rPr>
                <w:sz w:val="16"/>
                <w:szCs w:val="16"/>
              </w:rPr>
            </w:pPr>
            <w:r w:rsidDel="00000000" w:rsidR="00000000" w:rsidRPr="00000000">
              <w:rPr>
                <w:rFonts w:ascii="Calibri" w:cs="Calibri" w:eastAsia="Calibri" w:hAnsi="Calibri"/>
                <w:sz w:val="16"/>
                <w:szCs w:val="16"/>
                <w:rtl w:val="0"/>
              </w:rPr>
              <w:t xml:space="preserve">2. Causation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95">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w:t>
            </w:r>
          </w:p>
          <w:p w:rsidR="00000000" w:rsidDel="00000000" w:rsidP="00000000" w:rsidRDefault="00000000" w:rsidRPr="00000000" w14:paraId="00000096">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Similarity &amp; Difference;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Consequence</w:t>
            </w:r>
          </w:p>
        </w:tc>
      </w:tr>
      <w:tr>
        <w:trPr>
          <w:cantSplit w:val="0"/>
          <w:trHeight w:val="94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9A">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9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Treaty; Armistice; ultimatum; ‘war guilt’; empire; disarmament; League of Nations; Revolution, coup d'etat, class, workers, parliament,</w:t>
            </w:r>
          </w:p>
          <w:p w:rsidR="00000000" w:rsidDel="00000000" w:rsidP="00000000" w:rsidRDefault="00000000" w:rsidRPr="00000000" w14:paraId="0000009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ideology.</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9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Civil War Impact; Reconstruction; Jim Crow Laws; Causes, Impact of Civil Rights Movement; Consumer ‘boom’ of 1920s; Wall Street Crash and Depression</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9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Versailles and aftermath; rise of dictatorship in Germany; Evacuation; recruitment; Manchester Blitz; </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9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Historical anti-semitism; Early Nazi Persecution; Ghettos; ‘Final Solution’ Death Camps; Resistance; Kindertransport; Memorialisation</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A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Decolonisation in three national contexts; Ghana; Jamaica: Ireland; self-determination; independence.</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End of WWII relations; Hungarian Crisis; Cuban Missile Crisis; Vietnam.</w:t>
            </w:r>
          </w:p>
        </w:tc>
      </w:tr>
      <w:tr>
        <w:trPr>
          <w:cantSplit w:val="0"/>
          <w:trHeight w:val="4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A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w:t>
            </w:r>
          </w:p>
        </w:tc>
        <w:tc>
          <w:tcPr>
            <w:tcBorders>
              <w:top w:color="000000" w:space="0" w:sz="8" w:val="single"/>
              <w:left w:color="000000" w:space="0" w:sz="8" w:val="single"/>
              <w:bottom w:color="000000" w:space="0" w:sz="8" w:val="single"/>
              <w:right w:color="000000" w:space="0" w:sz="8" w:val="single"/>
            </w:tcBorders>
            <w:shd w:fill="a4c2f4" w:val="clear"/>
            <w:tcMar>
              <w:top w:w="80.0" w:type="dxa"/>
              <w:left w:w="80.0" w:type="dxa"/>
              <w:bottom w:w="80.0" w:type="dxa"/>
              <w:right w:w="80.0" w:type="dxa"/>
            </w:tcMar>
            <w:vAlign w:val="top"/>
          </w:tcPr>
          <w:p w:rsidR="00000000" w:rsidDel="00000000" w:rsidP="00000000" w:rsidRDefault="00000000" w:rsidRPr="00000000" w14:paraId="000000A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Local stories; 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A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A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A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p w:rsidR="00000000" w:rsidDel="00000000" w:rsidP="00000000" w:rsidRDefault="00000000" w:rsidRPr="00000000" w14:paraId="000000A9">
            <w:pPr>
              <w:widowControl w:val="0"/>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AA">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B1">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B2">
      <w:pPr>
        <w:widowControl w:val="0"/>
        <w:spacing w:line="240" w:lineRule="auto"/>
        <w:rPr>
          <w:sz w:val="28"/>
          <w:szCs w:val="28"/>
        </w:rPr>
      </w:pPr>
      <w:r w:rsidDel="00000000" w:rsidR="00000000" w:rsidRPr="00000000">
        <w:rPr>
          <w:rFonts w:ascii="Calibri" w:cs="Calibri" w:eastAsia="Calibri" w:hAnsi="Calibri"/>
          <w:b w:val="1"/>
          <w:sz w:val="28"/>
          <w:szCs w:val="28"/>
          <w:rtl w:val="0"/>
        </w:rPr>
        <w:t xml:space="preserve">Year 8 2022/23</w:t>
        <w:tab/>
      </w:r>
      <w:r w:rsidDel="00000000" w:rsidR="00000000" w:rsidRPr="00000000">
        <w:rPr>
          <w:rFonts w:ascii="Calibri" w:cs="Calibri" w:eastAsia="Calibri" w:hAnsi="Calibri"/>
          <w:b w:val="1"/>
          <w:sz w:val="28"/>
          <w:szCs w:val="28"/>
          <w:shd w:fill="ffe599" w:val="clear"/>
          <w:rtl w:val="0"/>
        </w:rPr>
        <w:t xml:space="preserve">Primary Skill Focus; </w:t>
      </w:r>
      <w:r w:rsidDel="00000000" w:rsidR="00000000" w:rsidRPr="00000000">
        <w:rPr>
          <w:rFonts w:ascii="Calibri" w:cs="Calibri" w:eastAsia="Calibri" w:hAnsi="Calibri"/>
          <w:b w:val="1"/>
          <w:sz w:val="28"/>
          <w:szCs w:val="28"/>
          <w:shd w:fill="93c47d" w:val="clear"/>
          <w:rtl w:val="0"/>
        </w:rPr>
        <w:t xml:space="preserve">Key Curricular Knowledge; </w:t>
      </w:r>
      <w:r w:rsidDel="00000000" w:rsidR="00000000" w:rsidRPr="00000000">
        <w:rPr>
          <w:rFonts w:ascii="Calibri" w:cs="Calibri" w:eastAsia="Calibri" w:hAnsi="Calibri"/>
          <w:b w:val="1"/>
          <w:sz w:val="28"/>
          <w:szCs w:val="28"/>
          <w:shd w:fill="a4c2f4" w:val="clear"/>
          <w:rtl w:val="0"/>
        </w:rPr>
        <w:t xml:space="preserve">Local/British/Global stories</w:t>
      </w: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rtl w:val="0"/>
        </w:rPr>
      </w:r>
    </w:p>
    <w:tbl>
      <w:tblPr>
        <w:tblStyle w:val="Table2"/>
        <w:tblW w:w="14070.0" w:type="dxa"/>
        <w:jc w:val="left"/>
        <w:tblInd w:w="8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290"/>
        <w:gridCol w:w="2130"/>
        <w:gridCol w:w="2130"/>
        <w:gridCol w:w="2130"/>
        <w:gridCol w:w="2130"/>
        <w:gridCol w:w="2130"/>
        <w:gridCol w:w="2130"/>
        <w:tblGridChange w:id="0">
          <w:tblGrid>
            <w:gridCol w:w="1290"/>
            <w:gridCol w:w="2130"/>
            <w:gridCol w:w="2130"/>
            <w:gridCol w:w="2130"/>
            <w:gridCol w:w="2130"/>
            <w:gridCol w:w="2130"/>
            <w:gridCol w:w="2130"/>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5">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Year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6">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HT1</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7">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HT2</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8">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HT3</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9">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HT4</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HT5</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B">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HT6</w:t>
            </w:r>
          </w:p>
        </w:tc>
      </w:tr>
      <w:tr>
        <w:trPr>
          <w:cantSplit w:val="0"/>
          <w:trHeight w:val="102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BC">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8</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B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have people’s experiences of migration to Britain differed over time?</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B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did Miranda Kaufmann uncover the lives of Black Tudors?</w:t>
            </w:r>
          </w:p>
          <w:p w:rsidR="00000000" w:rsidDel="00000000" w:rsidP="00000000" w:rsidRDefault="00000000" w:rsidRPr="00000000" w14:paraId="000000BF">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How successful were England’s first attempts at colonisation?</w:t>
            </w:r>
          </w:p>
          <w:p w:rsidR="00000000" w:rsidDel="00000000" w:rsidP="00000000" w:rsidRDefault="00000000" w:rsidRPr="00000000" w14:paraId="000000C1">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C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Why did the English kill their king in 1649?</w:t>
            </w:r>
          </w:p>
          <w:p w:rsidR="00000000" w:rsidDel="00000000" w:rsidP="00000000" w:rsidRDefault="00000000" w:rsidRPr="00000000" w14:paraId="000000C4">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What do historical sources reveal about the experiences of enslaved people?</w:t>
            </w:r>
          </w:p>
          <w:p w:rsidR="00000000" w:rsidDel="00000000" w:rsidP="00000000" w:rsidRDefault="00000000" w:rsidRPr="00000000" w14:paraId="000000C6">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C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was the British Empire experienced by the rulers and the ruled?</w:t>
            </w:r>
          </w:p>
          <w:p w:rsidR="00000000" w:rsidDel="00000000" w:rsidP="00000000" w:rsidRDefault="00000000" w:rsidRPr="00000000" w14:paraId="000000C8">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How far did working conditions improve over the nineteenth century in Britain?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CA">
            <w:pPr>
              <w:widowControl w:val="0"/>
              <w:spacing w:line="240" w:lineRule="auto"/>
              <w:rPr>
                <w:sz w:val="16"/>
                <w:szCs w:val="16"/>
              </w:rPr>
            </w:pPr>
            <w:r w:rsidDel="00000000" w:rsidR="00000000" w:rsidRPr="00000000">
              <w:rPr>
                <w:rFonts w:ascii="Calibri" w:cs="Calibri" w:eastAsia="Calibri" w:hAnsi="Calibri"/>
                <w:sz w:val="16"/>
                <w:szCs w:val="16"/>
                <w:rtl w:val="0"/>
              </w:rPr>
              <w:t xml:space="preserve">1. How close did Britain come to achieving true democracy between the Great Reform Act and the Equal Franchise Act?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C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Why did the world go to war in 1914?</w:t>
            </w:r>
          </w:p>
          <w:p w:rsidR="00000000" w:rsidDel="00000000" w:rsidP="00000000" w:rsidRDefault="00000000" w:rsidRPr="00000000" w14:paraId="000000CC">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What do the stories of the ‘often forgotten armies’ reveal about the Western Front?</w:t>
            </w:r>
          </w:p>
          <w:p w:rsidR="00000000" w:rsidDel="00000000" w:rsidP="00000000" w:rsidRDefault="00000000" w:rsidRPr="00000000" w14:paraId="000000CE">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CF">
            <w:pPr>
              <w:widowControl w:val="0"/>
              <w:spacing w:line="240" w:lineRule="auto"/>
              <w:rPr>
                <w:sz w:val="16"/>
                <w:szCs w:val="16"/>
              </w:rPr>
            </w:pPr>
            <w:r w:rsidDel="00000000" w:rsidR="00000000" w:rsidRPr="00000000">
              <w:rPr>
                <w:rtl w:val="0"/>
              </w:rPr>
            </w:r>
          </w:p>
        </w:tc>
      </w:tr>
      <w:tr>
        <w:trPr>
          <w:cantSplit w:val="0"/>
          <w:trHeight w:val="36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D0">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D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Similarity &amp; Difference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D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Sources &amp; Evidence; interpretations</w:t>
            </w:r>
          </w:p>
          <w:p w:rsidR="00000000" w:rsidDel="00000000" w:rsidP="00000000" w:rsidRDefault="00000000" w:rsidRPr="00000000" w14:paraId="000000D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D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 consequence</w:t>
            </w:r>
          </w:p>
          <w:p w:rsidR="00000000" w:rsidDel="00000000" w:rsidP="00000000" w:rsidRDefault="00000000" w:rsidRPr="00000000" w14:paraId="000000D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Sources &amp; evidence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D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Change &amp; Continuity; Significance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D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D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 significance</w:t>
            </w:r>
          </w:p>
          <w:p w:rsidR="00000000" w:rsidDel="00000000" w:rsidP="00000000" w:rsidRDefault="00000000" w:rsidRPr="00000000" w14:paraId="000000D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Sources &amp; evidence</w:t>
            </w:r>
          </w:p>
        </w:tc>
      </w:tr>
      <w:tr>
        <w:trPr>
          <w:cantSplit w:val="0"/>
          <w:trHeight w:val="88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DA">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D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Migrations of conquest; religious migration; economic migration; reasons for; similarity/difference in migration  experiences across groups and time periods.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D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Experience of Black Tudors; construction of interpretations; diversity of experience; Causes of the English Civil War; New Model Army; Charles’s execution’; Early Empire in Americas. </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D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Causes of the English Civil War; New Model Army; Charles’s execution’; Early Empire in Americas. </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D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19/20th Century British Empire; African and Indian contexts; impact on rulers and the ruled.</w:t>
            </w:r>
          </w:p>
          <w:p w:rsidR="00000000" w:rsidDel="00000000" w:rsidP="00000000" w:rsidRDefault="00000000" w:rsidRPr="00000000" w14:paraId="000000D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Industrial labour; class politics; 19th century; the work of campaigners.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E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Popular protest;19th century revolutions;  the fight for universal suffrage; chartism; women’s suffrage</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0E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Long-term, short-term, trigger factors; nationalism and militarism; empire building.</w:t>
            </w:r>
          </w:p>
          <w:p w:rsidR="00000000" w:rsidDel="00000000" w:rsidP="00000000" w:rsidRDefault="00000000" w:rsidRPr="00000000" w14:paraId="000000E2">
            <w:pPr>
              <w:widowControl w:val="0"/>
              <w:spacing w:line="240" w:lineRule="auto"/>
              <w:rPr>
                <w:sz w:val="16"/>
                <w:szCs w:val="16"/>
              </w:rPr>
            </w:pPr>
            <w:r w:rsidDel="00000000" w:rsidR="00000000" w:rsidRPr="00000000">
              <w:rPr>
                <w:rFonts w:ascii="Calibri" w:cs="Calibri" w:eastAsia="Calibri" w:hAnsi="Calibri"/>
                <w:sz w:val="16"/>
                <w:szCs w:val="16"/>
                <w:rtl w:val="0"/>
              </w:rPr>
              <w:t xml:space="preserve">Wartime experiences of imperial and local soldiers; technology, treatment and chronology of WWI.</w:t>
            </w:r>
            <w:r w:rsidDel="00000000" w:rsidR="00000000" w:rsidRPr="00000000">
              <w:rPr>
                <w:rtl w:val="0"/>
              </w:rPr>
            </w:r>
          </w:p>
        </w:tc>
      </w:tr>
      <w:tr>
        <w:trPr>
          <w:cantSplit w:val="0"/>
          <w:trHeight w:val="3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E3">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E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 British stories; local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E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E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E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local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E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Local stories; British stories </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0E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r>
      <w:tr>
        <w:trPr>
          <w:cantSplit w:val="0"/>
          <w:trHeight w:val="98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0E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E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What kind of peace was achieved in 1919?</w:t>
            </w:r>
          </w:p>
          <w:p w:rsidR="00000000" w:rsidDel="00000000" w:rsidP="00000000" w:rsidRDefault="00000000" w:rsidRPr="00000000" w14:paraId="000000EC">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What were the Bolsheviks trying to achieve?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E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To what extent did life change for Black Americans during the 20th Century?</w:t>
            </w:r>
          </w:p>
          <w:p w:rsidR="00000000" w:rsidDel="00000000" w:rsidP="00000000" w:rsidRDefault="00000000" w:rsidRPr="00000000" w14:paraId="000000EF">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0">
            <w:pPr>
              <w:widowControl w:val="0"/>
              <w:spacing w:line="240" w:lineRule="auto"/>
              <w:rPr>
                <w:sz w:val="16"/>
                <w:szCs w:val="16"/>
              </w:rPr>
            </w:pPr>
            <w:r w:rsidDel="00000000" w:rsidR="00000000" w:rsidRPr="00000000">
              <w:rPr>
                <w:rFonts w:ascii="Calibri" w:cs="Calibri" w:eastAsia="Calibri" w:hAnsi="Calibri"/>
                <w:sz w:val="16"/>
                <w:szCs w:val="16"/>
                <w:rtl w:val="0"/>
              </w:rPr>
              <w:t xml:space="preserve">2. Why did the US economy ’boom’ and ‘bust’ in the 1920s and 1930s?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Who or what was responsible for the outbreak of the Second World War in 1939?</w:t>
            </w:r>
          </w:p>
          <w:p w:rsidR="00000000" w:rsidDel="00000000" w:rsidP="00000000" w:rsidRDefault="00000000" w:rsidRPr="00000000" w14:paraId="000000F2">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When was the biggest turning point in WWII in Europe?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F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and why did the Holocaust happen?</w:t>
            </w:r>
          </w:p>
          <w:p w:rsidR="00000000" w:rsidDel="00000000" w:rsidP="00000000" w:rsidRDefault="00000000" w:rsidRPr="00000000" w14:paraId="000000F5">
            <w:pPr>
              <w:widowControl w:val="0"/>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Who decolonised in the Twentieth century?</w:t>
            </w:r>
          </w:p>
          <w:p w:rsidR="00000000" w:rsidDel="00000000" w:rsidP="00000000" w:rsidRDefault="00000000" w:rsidRPr="00000000" w14:paraId="000000F7">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close did the world come to Cold War disaster?</w:t>
            </w:r>
          </w:p>
          <w:p w:rsidR="00000000" w:rsidDel="00000000" w:rsidP="00000000" w:rsidRDefault="00000000" w:rsidRPr="00000000" w14:paraId="000000F9">
            <w:pPr>
              <w:widowControl w:val="0"/>
              <w:spacing w:line="240" w:lineRule="auto"/>
              <w:rPr>
                <w:rFonts w:ascii="Calibri" w:cs="Calibri" w:eastAsia="Calibri" w:hAnsi="Calibri"/>
                <w:sz w:val="16"/>
                <w:szCs w:val="16"/>
              </w:rPr>
            </w:pPr>
            <w:r w:rsidDel="00000000" w:rsidR="00000000" w:rsidRPr="00000000">
              <w:rPr>
                <w:rtl w:val="0"/>
              </w:rPr>
            </w:r>
          </w:p>
        </w:tc>
      </w:tr>
      <w:tr>
        <w:trPr>
          <w:cantSplit w:val="0"/>
          <w:trHeight w:val="40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0FA">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F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 interpretations</w:t>
            </w:r>
          </w:p>
          <w:p w:rsidR="00000000" w:rsidDel="00000000" w:rsidP="00000000" w:rsidRDefault="00000000" w:rsidRPr="00000000" w14:paraId="000000F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Consequence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F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Change &amp; Continuity</w:t>
            </w:r>
          </w:p>
          <w:p w:rsidR="00000000" w:rsidDel="00000000" w:rsidP="00000000" w:rsidRDefault="00000000" w:rsidRPr="00000000" w14:paraId="000000FE">
            <w:pPr>
              <w:widowControl w:val="0"/>
              <w:spacing w:line="240" w:lineRule="auto"/>
              <w:rPr>
                <w:sz w:val="16"/>
                <w:szCs w:val="16"/>
              </w:rPr>
            </w:pPr>
            <w:r w:rsidDel="00000000" w:rsidR="00000000" w:rsidRPr="00000000">
              <w:rPr>
                <w:rFonts w:ascii="Calibri" w:cs="Calibri" w:eastAsia="Calibri" w:hAnsi="Calibri"/>
                <w:sz w:val="16"/>
                <w:szCs w:val="16"/>
                <w:rtl w:val="0"/>
              </w:rPr>
              <w:t xml:space="preserve">2. Causation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0FF">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w:t>
            </w:r>
          </w:p>
          <w:p w:rsidR="00000000" w:rsidDel="00000000" w:rsidP="00000000" w:rsidRDefault="00000000" w:rsidRPr="00000000" w14:paraId="00000100">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0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0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Similarity &amp; Difference;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0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Consequence</w:t>
            </w:r>
          </w:p>
        </w:tc>
      </w:tr>
      <w:tr>
        <w:trPr>
          <w:cantSplit w:val="0"/>
          <w:trHeight w:val="76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04">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0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Treaty; Armistice; ultimatum; ‘war guilt’; empire; disarmament; League of Nations; Revolution, coup d'etat, class, workers, parliament,</w:t>
            </w:r>
          </w:p>
          <w:p w:rsidR="00000000" w:rsidDel="00000000" w:rsidP="00000000" w:rsidRDefault="00000000" w:rsidRPr="00000000" w14:paraId="0000010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ideology.</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0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Civil War Impact; Reconstruction; Jim Crow Laws; Causes, Impact of Civil Rights Movement; Consumer ‘boom’ of 1920s; Wall Street Crash and Depression</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0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Versailles and aftermath; rise of dictatorship in Germany; Evacuation; recruitment; Manchester Blitz; </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0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Historical anti-semitism; Early Nazi Persecution; Ghettos; ‘Final Solution’ Death Camps; Resistance; Kindertransport; Memorialisation</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0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Decolonisation in three national contexts; Ghana; Jamaica: Ireland; self-determination; independence.</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0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End of WWII relations; Hungarian Crisis; Cuban Missile Crisis; Vietnam.</w:t>
            </w:r>
          </w:p>
        </w:tc>
      </w:tr>
      <w:tr>
        <w:trPr>
          <w:cantSplit w:val="0"/>
          <w:trHeight w:val="3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0C">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0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0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w:t>
            </w:r>
          </w:p>
        </w:tc>
        <w:tc>
          <w:tcPr>
            <w:tcBorders>
              <w:top w:color="000000" w:space="0" w:sz="8" w:val="single"/>
              <w:left w:color="000000" w:space="0" w:sz="8" w:val="single"/>
              <w:bottom w:color="000000" w:space="0" w:sz="8" w:val="single"/>
              <w:right w:color="000000" w:space="0" w:sz="8" w:val="single"/>
            </w:tcBorders>
            <w:shd w:fill="a4c2f4" w:val="clear"/>
            <w:tcMar>
              <w:top w:w="80.0" w:type="dxa"/>
              <w:left w:w="80.0" w:type="dxa"/>
              <w:bottom w:w="80.0" w:type="dxa"/>
              <w:right w:w="80.0" w:type="dxa"/>
            </w:tcMar>
            <w:vAlign w:val="top"/>
          </w:tcPr>
          <w:p w:rsidR="00000000" w:rsidDel="00000000" w:rsidP="00000000" w:rsidRDefault="00000000" w:rsidRPr="00000000" w14:paraId="0000010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Local stories; 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1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1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1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p w:rsidR="00000000" w:rsidDel="00000000" w:rsidP="00000000" w:rsidRDefault="00000000" w:rsidRPr="00000000" w14:paraId="00000113">
            <w:pPr>
              <w:widowControl w:val="0"/>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114">
      <w:pPr>
        <w:pageBreakBefore w:val="0"/>
        <w:widowControl w:val="0"/>
        <w:rPr/>
      </w:pPr>
      <w:r w:rsidDel="00000000" w:rsidR="00000000" w:rsidRPr="00000000">
        <w:rPr>
          <w:rtl w:val="0"/>
        </w:rPr>
      </w:r>
    </w:p>
    <w:p w:rsidR="00000000" w:rsidDel="00000000" w:rsidP="00000000" w:rsidRDefault="00000000" w:rsidRPr="00000000" w14:paraId="00000115">
      <w:pPr>
        <w:pageBreakBefore w:val="0"/>
        <w:widowControl w:val="0"/>
        <w:rPr/>
      </w:pPr>
      <w:r w:rsidDel="00000000" w:rsidR="00000000" w:rsidRPr="00000000">
        <w:rPr>
          <w:rtl w:val="0"/>
        </w:rPr>
      </w:r>
    </w:p>
    <w:p w:rsidR="00000000" w:rsidDel="00000000" w:rsidP="00000000" w:rsidRDefault="00000000" w:rsidRPr="00000000" w14:paraId="00000116">
      <w:pPr>
        <w:widowControl w:val="0"/>
        <w:spacing w:line="240" w:lineRule="auto"/>
        <w:rPr>
          <w:sz w:val="28"/>
          <w:szCs w:val="28"/>
        </w:rPr>
      </w:pPr>
      <w:r w:rsidDel="00000000" w:rsidR="00000000" w:rsidRPr="00000000">
        <w:rPr>
          <w:rFonts w:ascii="Calibri" w:cs="Calibri" w:eastAsia="Calibri" w:hAnsi="Calibri"/>
          <w:b w:val="1"/>
          <w:sz w:val="28"/>
          <w:szCs w:val="28"/>
          <w:rtl w:val="0"/>
        </w:rPr>
        <w:t xml:space="preserve">Year 9 2022/23</w:t>
        <w:tab/>
      </w:r>
      <w:r w:rsidDel="00000000" w:rsidR="00000000" w:rsidRPr="00000000">
        <w:rPr>
          <w:rFonts w:ascii="Calibri" w:cs="Calibri" w:eastAsia="Calibri" w:hAnsi="Calibri"/>
          <w:b w:val="1"/>
          <w:sz w:val="28"/>
          <w:szCs w:val="28"/>
          <w:shd w:fill="ffe599" w:val="clear"/>
          <w:rtl w:val="0"/>
        </w:rPr>
        <w:t xml:space="preserve">Primary Skill Focus; </w:t>
      </w:r>
      <w:r w:rsidDel="00000000" w:rsidR="00000000" w:rsidRPr="00000000">
        <w:rPr>
          <w:rFonts w:ascii="Calibri" w:cs="Calibri" w:eastAsia="Calibri" w:hAnsi="Calibri"/>
          <w:b w:val="1"/>
          <w:sz w:val="28"/>
          <w:szCs w:val="28"/>
          <w:shd w:fill="93c47d" w:val="clear"/>
          <w:rtl w:val="0"/>
        </w:rPr>
        <w:t xml:space="preserve">Key Curricular Knowledge; </w:t>
      </w:r>
      <w:r w:rsidDel="00000000" w:rsidR="00000000" w:rsidRPr="00000000">
        <w:rPr>
          <w:rFonts w:ascii="Calibri" w:cs="Calibri" w:eastAsia="Calibri" w:hAnsi="Calibri"/>
          <w:b w:val="1"/>
          <w:sz w:val="28"/>
          <w:szCs w:val="28"/>
          <w:shd w:fill="a4c2f4" w:val="clear"/>
          <w:rtl w:val="0"/>
        </w:rPr>
        <w:t xml:space="preserve">Local/British/Global stories</w:t>
      </w:r>
      <w:r w:rsidDel="00000000" w:rsidR="00000000" w:rsidRPr="00000000">
        <w:rPr>
          <w:rtl w:val="0"/>
        </w:rPr>
      </w:r>
    </w:p>
    <w:p w:rsidR="00000000" w:rsidDel="00000000" w:rsidP="00000000" w:rsidRDefault="00000000" w:rsidRPr="00000000" w14:paraId="00000117">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8">
      <w:pPr>
        <w:widowControl w:val="0"/>
        <w:rPr/>
      </w:pPr>
      <w:r w:rsidDel="00000000" w:rsidR="00000000" w:rsidRPr="00000000">
        <w:rPr>
          <w:rtl w:val="0"/>
        </w:rPr>
      </w:r>
    </w:p>
    <w:tbl>
      <w:tblPr>
        <w:tblStyle w:val="Table3"/>
        <w:tblW w:w="14070.0" w:type="dxa"/>
        <w:jc w:val="left"/>
        <w:tblInd w:w="8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230"/>
        <w:gridCol w:w="2140"/>
        <w:gridCol w:w="2140"/>
        <w:gridCol w:w="2140"/>
        <w:gridCol w:w="2140"/>
        <w:gridCol w:w="2140"/>
        <w:gridCol w:w="2140"/>
        <w:tblGridChange w:id="0">
          <w:tblGrid>
            <w:gridCol w:w="1230"/>
            <w:gridCol w:w="2140"/>
            <w:gridCol w:w="2140"/>
            <w:gridCol w:w="2140"/>
            <w:gridCol w:w="2140"/>
            <w:gridCol w:w="2140"/>
            <w:gridCol w:w="2140"/>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9">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Year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A">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HT1</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B">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HT2</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C">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HT3</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D">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HT4</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E">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HT5</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1F">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HT6</w:t>
            </w:r>
          </w:p>
        </w:tc>
      </w:tr>
      <w:tr>
        <w:trPr>
          <w:cantSplit w:val="0"/>
          <w:trHeight w:val="98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20">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2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What kind of peace was achieved in 1919?</w:t>
            </w:r>
          </w:p>
          <w:p w:rsidR="00000000" w:rsidDel="00000000" w:rsidP="00000000" w:rsidRDefault="00000000" w:rsidRPr="00000000" w14:paraId="00000122">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3">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What were the Bolsheviks trying to achieve?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2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To what extent did life change for Black Americans during the 20th Century?</w:t>
            </w:r>
          </w:p>
          <w:p w:rsidR="00000000" w:rsidDel="00000000" w:rsidP="00000000" w:rsidRDefault="00000000" w:rsidRPr="00000000" w14:paraId="00000125">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6">
            <w:pPr>
              <w:widowControl w:val="0"/>
              <w:spacing w:line="240" w:lineRule="auto"/>
              <w:rPr>
                <w:sz w:val="16"/>
                <w:szCs w:val="16"/>
              </w:rPr>
            </w:pPr>
            <w:r w:rsidDel="00000000" w:rsidR="00000000" w:rsidRPr="00000000">
              <w:rPr>
                <w:rFonts w:ascii="Calibri" w:cs="Calibri" w:eastAsia="Calibri" w:hAnsi="Calibri"/>
                <w:sz w:val="16"/>
                <w:szCs w:val="16"/>
                <w:rtl w:val="0"/>
              </w:rPr>
              <w:t xml:space="preserve">2. Why did the US economy ’boom’ and ‘bust’ in the 1920s and 1930s?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Who or what was responsible for the outbreak of the Second World War in 1939?</w:t>
            </w:r>
          </w:p>
          <w:p w:rsidR="00000000" w:rsidDel="00000000" w:rsidP="00000000" w:rsidRDefault="00000000" w:rsidRPr="00000000" w14:paraId="00000128">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9">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sz w:val="16"/>
                <w:szCs w:val="16"/>
                <w:rtl w:val="0"/>
              </w:rPr>
              <w:t xml:space="preserve">2. When was the biggest turning point in WWII in Europe?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2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and why did the Holocaust happen?</w:t>
            </w:r>
          </w:p>
          <w:p w:rsidR="00000000" w:rsidDel="00000000" w:rsidP="00000000" w:rsidRDefault="00000000" w:rsidRPr="00000000" w14:paraId="0000012B">
            <w:pPr>
              <w:widowControl w:val="0"/>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2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Who decolonised in the Twentieth century?</w:t>
            </w:r>
          </w:p>
          <w:p w:rsidR="00000000" w:rsidDel="00000000" w:rsidP="00000000" w:rsidRDefault="00000000" w:rsidRPr="00000000" w14:paraId="0000012D">
            <w:pPr>
              <w:widowControl w:val="0"/>
              <w:spacing w:line="240" w:lineRule="auto"/>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2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How close did the world come to Cold War disaster?</w:t>
            </w:r>
          </w:p>
          <w:p w:rsidR="00000000" w:rsidDel="00000000" w:rsidP="00000000" w:rsidRDefault="00000000" w:rsidRPr="00000000" w14:paraId="0000012F">
            <w:pPr>
              <w:widowControl w:val="0"/>
              <w:spacing w:line="240" w:lineRule="auto"/>
              <w:rPr>
                <w:rFonts w:ascii="Calibri" w:cs="Calibri" w:eastAsia="Calibri" w:hAnsi="Calibri"/>
                <w:sz w:val="16"/>
                <w:szCs w:val="16"/>
              </w:rPr>
            </w:pPr>
            <w:r w:rsidDel="00000000" w:rsidR="00000000" w:rsidRPr="00000000">
              <w:rPr>
                <w:rtl w:val="0"/>
              </w:rPr>
            </w:r>
          </w:p>
        </w:tc>
      </w:tr>
      <w:tr>
        <w:trPr>
          <w:cantSplit w:val="0"/>
          <w:trHeight w:val="40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30">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3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 interpretations</w:t>
            </w:r>
          </w:p>
          <w:p w:rsidR="00000000" w:rsidDel="00000000" w:rsidP="00000000" w:rsidRDefault="00000000" w:rsidRPr="00000000" w14:paraId="0000013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Consequence</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3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Change &amp; Continuity</w:t>
            </w:r>
          </w:p>
          <w:p w:rsidR="00000000" w:rsidDel="00000000" w:rsidP="00000000" w:rsidRDefault="00000000" w:rsidRPr="00000000" w14:paraId="00000134">
            <w:pPr>
              <w:widowControl w:val="0"/>
              <w:spacing w:line="240" w:lineRule="auto"/>
              <w:rPr>
                <w:sz w:val="16"/>
                <w:szCs w:val="16"/>
              </w:rPr>
            </w:pPr>
            <w:r w:rsidDel="00000000" w:rsidR="00000000" w:rsidRPr="00000000">
              <w:rPr>
                <w:rFonts w:ascii="Calibri" w:cs="Calibri" w:eastAsia="Calibri" w:hAnsi="Calibri"/>
                <w:sz w:val="16"/>
                <w:szCs w:val="16"/>
                <w:rtl w:val="0"/>
              </w:rPr>
              <w:t xml:space="preserve">2. Causation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35">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Causation</w:t>
            </w:r>
          </w:p>
          <w:p w:rsidR="00000000" w:rsidDel="00000000" w:rsidP="00000000" w:rsidRDefault="00000000" w:rsidRPr="00000000" w14:paraId="00000136">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 Significance;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3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Significance;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3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Similarity &amp; Difference; Causation</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39">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 Consequence</w:t>
            </w:r>
          </w:p>
        </w:tc>
      </w:tr>
      <w:tr>
        <w:trPr>
          <w:cantSplit w:val="0"/>
          <w:trHeight w:val="76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3A">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3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Treaty; Armistice; ultimatum; ‘war guilt’; empire; disarmament; League of Nations; Revolution, coup d'etat, class, workers, parliament,</w:t>
            </w:r>
          </w:p>
          <w:p w:rsidR="00000000" w:rsidDel="00000000" w:rsidP="00000000" w:rsidRDefault="00000000" w:rsidRPr="00000000" w14:paraId="0000013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ideology.</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3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Civil War Impact; Reconstruction; Jim Crow Laws; Causes, Impact of Civil Rights Movement; Consumer ‘boom’ of 1920s; Wall Street Crash and Depression</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3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Versailles and aftermath; rise of dictatorship in Germany; Evacuation; recruitment; Manchester Blitz; </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3F">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Historical anti-semitism; Early Nazi Persecution; Ghettos; ‘Final Solution’ Death Camps; Resistance; Kindertransport; Memorialisation</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4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Decolonisation in three national contexts; Ghana; Jamaica: Ireland; self-determination; independence.</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41">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End of WWII relations; Hungarian Crisis; Cuban Missile Crisis; Vietnam.</w:t>
            </w:r>
          </w:p>
        </w:tc>
      </w:tr>
      <w:tr>
        <w:trPr>
          <w:cantSplit w:val="0"/>
          <w:trHeight w:val="3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4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43">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4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Global stories</w:t>
            </w:r>
          </w:p>
        </w:tc>
        <w:tc>
          <w:tcPr>
            <w:tcBorders>
              <w:top w:color="000000" w:space="0" w:sz="8" w:val="single"/>
              <w:left w:color="000000" w:space="0" w:sz="8" w:val="single"/>
              <w:bottom w:color="000000" w:space="0" w:sz="8" w:val="single"/>
              <w:right w:color="000000" w:space="0" w:sz="8" w:val="single"/>
            </w:tcBorders>
            <w:shd w:fill="a4c2f4" w:val="clear"/>
            <w:tcMar>
              <w:top w:w="80.0" w:type="dxa"/>
              <w:left w:w="80.0" w:type="dxa"/>
              <w:bottom w:w="80.0" w:type="dxa"/>
              <w:right w:w="80.0" w:type="dxa"/>
            </w:tcMar>
            <w:vAlign w:val="top"/>
          </w:tcPr>
          <w:p w:rsidR="00000000" w:rsidDel="00000000" w:rsidP="00000000" w:rsidRDefault="00000000" w:rsidRPr="00000000" w14:paraId="0000014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Local stories; 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4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47">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4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British stories; Global Stories</w:t>
            </w:r>
          </w:p>
          <w:p w:rsidR="00000000" w:rsidDel="00000000" w:rsidP="00000000" w:rsidRDefault="00000000" w:rsidRPr="00000000" w14:paraId="00000149">
            <w:pPr>
              <w:widowControl w:val="0"/>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14A">
      <w:pPr>
        <w:pageBreakBefore w:val="0"/>
        <w:widowControl w:val="0"/>
        <w:rPr/>
      </w:pPr>
      <w:r w:rsidDel="00000000" w:rsidR="00000000" w:rsidRPr="00000000">
        <w:rPr>
          <w:rtl w:val="0"/>
        </w:rPr>
      </w:r>
    </w:p>
    <w:p w:rsidR="00000000" w:rsidDel="00000000" w:rsidP="00000000" w:rsidRDefault="00000000" w:rsidRPr="00000000" w14:paraId="0000014B">
      <w:pPr>
        <w:pageBreakBefore w:val="0"/>
        <w:widowControl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KS4 Order of Teaching</w:t>
      </w:r>
    </w:p>
    <w:p w:rsidR="00000000" w:rsidDel="00000000" w:rsidP="00000000" w:rsidRDefault="00000000" w:rsidRPr="00000000" w14:paraId="0000014C">
      <w:pPr>
        <w:pageBreakBefore w:val="0"/>
        <w:widowControl w:val="0"/>
        <w:spacing w:line="24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4D">
      <w:pPr>
        <w:widowControl w:val="0"/>
        <w:spacing w:line="240" w:lineRule="auto"/>
        <w:rPr>
          <w:sz w:val="28"/>
          <w:szCs w:val="28"/>
        </w:rPr>
      </w:pPr>
      <w:r w:rsidDel="00000000" w:rsidR="00000000" w:rsidRPr="00000000">
        <w:rPr>
          <w:rFonts w:ascii="Calibri" w:cs="Calibri" w:eastAsia="Calibri" w:hAnsi="Calibri"/>
          <w:b w:val="1"/>
          <w:sz w:val="28"/>
          <w:szCs w:val="28"/>
          <w:rtl w:val="0"/>
        </w:rPr>
        <w:t xml:space="preserve">KS4 - Y10 2022/23 </w:t>
        <w:tab/>
      </w:r>
      <w:r w:rsidDel="00000000" w:rsidR="00000000" w:rsidRPr="00000000">
        <w:rPr>
          <w:rFonts w:ascii="Calibri" w:cs="Calibri" w:eastAsia="Calibri" w:hAnsi="Calibri"/>
          <w:b w:val="1"/>
          <w:sz w:val="28"/>
          <w:szCs w:val="28"/>
          <w:shd w:fill="ffe599" w:val="clear"/>
          <w:rtl w:val="0"/>
        </w:rPr>
        <w:t xml:space="preserve">Primary Skill Focus; </w:t>
      </w:r>
      <w:r w:rsidDel="00000000" w:rsidR="00000000" w:rsidRPr="00000000">
        <w:rPr>
          <w:rFonts w:ascii="Calibri" w:cs="Calibri" w:eastAsia="Calibri" w:hAnsi="Calibri"/>
          <w:b w:val="1"/>
          <w:sz w:val="28"/>
          <w:szCs w:val="28"/>
          <w:shd w:fill="93c47d" w:val="clear"/>
          <w:rtl w:val="0"/>
        </w:rPr>
        <w:t xml:space="preserve">Key Curricular Knowledge; </w:t>
      </w:r>
      <w:r w:rsidDel="00000000" w:rsidR="00000000" w:rsidRPr="00000000">
        <w:rPr>
          <w:rFonts w:ascii="Calibri" w:cs="Calibri" w:eastAsia="Calibri" w:hAnsi="Calibri"/>
          <w:b w:val="1"/>
          <w:sz w:val="28"/>
          <w:szCs w:val="28"/>
          <w:shd w:fill="a4c2f4" w:val="clear"/>
          <w:rtl w:val="0"/>
        </w:rPr>
        <w:t xml:space="preserve">Local/British/Global stories</w:t>
      </w:r>
      <w:r w:rsidDel="00000000" w:rsidR="00000000" w:rsidRPr="00000000">
        <w:rPr>
          <w:rtl w:val="0"/>
        </w:rPr>
      </w:r>
    </w:p>
    <w:p w:rsidR="00000000" w:rsidDel="00000000" w:rsidP="00000000" w:rsidRDefault="00000000" w:rsidRPr="00000000" w14:paraId="0000014E">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F">
      <w:pPr>
        <w:widowControl w:val="0"/>
        <w:rPr/>
      </w:pPr>
      <w:r w:rsidDel="00000000" w:rsidR="00000000" w:rsidRPr="00000000">
        <w:rPr>
          <w:rtl w:val="0"/>
        </w:rPr>
      </w:r>
    </w:p>
    <w:tbl>
      <w:tblPr>
        <w:tblStyle w:val="Table4"/>
        <w:tblW w:w="13890.0" w:type="dxa"/>
        <w:jc w:val="left"/>
        <w:tblInd w:w="8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60"/>
        <w:gridCol w:w="2205"/>
        <w:gridCol w:w="2205"/>
        <w:gridCol w:w="2205"/>
        <w:gridCol w:w="2205"/>
        <w:gridCol w:w="2205"/>
        <w:gridCol w:w="2205"/>
        <w:tblGridChange w:id="0">
          <w:tblGrid>
            <w:gridCol w:w="660"/>
            <w:gridCol w:w="2205"/>
            <w:gridCol w:w="2205"/>
            <w:gridCol w:w="2205"/>
            <w:gridCol w:w="2205"/>
            <w:gridCol w:w="2205"/>
            <w:gridCol w:w="2205"/>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0">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Year</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1">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HT1</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2">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HT2</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3">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HT3</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4">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HT4</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5">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HT5</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6">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HT6</w:t>
            </w:r>
          </w:p>
        </w:tc>
      </w:tr>
      <w:tr>
        <w:trPr>
          <w:cantSplit w:val="0"/>
          <w:trHeight w:val="102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57">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10</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5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The British sector of the Western Front, 1914–18: </w:t>
            </w:r>
            <w:r w:rsidDel="00000000" w:rsidR="00000000" w:rsidRPr="00000000">
              <w:rPr>
                <w:rFonts w:ascii="Calibri" w:cs="Calibri" w:eastAsia="Calibri" w:hAnsi="Calibri"/>
                <w:sz w:val="18"/>
                <w:szCs w:val="18"/>
                <w:rtl w:val="0"/>
              </w:rPr>
              <w:t xml:space="preserve">injuries, treatment and the trenches</w:t>
            </w:r>
          </w:p>
          <w:p w:rsidR="00000000" w:rsidDel="00000000" w:rsidP="00000000" w:rsidRDefault="00000000" w:rsidRPr="00000000" w14:paraId="00000159">
            <w:pPr>
              <w:widowControl w:val="0"/>
              <w:spacing w:line="240"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5A">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Early Elizabethan England, 1558–88</w:t>
            </w:r>
          </w:p>
          <w:p w:rsidR="00000000" w:rsidDel="00000000" w:rsidP="00000000" w:rsidRDefault="00000000" w:rsidRPr="00000000" w14:paraId="0000015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Queen, government and religion, 1558–69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5C">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Early Elizabethan England, 1558–88</w:t>
            </w:r>
          </w:p>
          <w:p w:rsidR="00000000" w:rsidDel="00000000" w:rsidP="00000000" w:rsidRDefault="00000000" w:rsidRPr="00000000" w14:paraId="0000015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Challenges to Elizabeth at home and abroad, 1569–88</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5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Early Elizabethan England, 1558–88</w:t>
            </w:r>
          </w:p>
          <w:p w:rsidR="00000000" w:rsidDel="00000000" w:rsidP="00000000" w:rsidRDefault="00000000" w:rsidRPr="00000000" w14:paraId="0000015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Elizabethan society in the Age of Exploration, 1558–88</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6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American West, c1835–c1895</w:t>
            </w:r>
          </w:p>
          <w:p w:rsidR="00000000" w:rsidDel="00000000" w:rsidP="00000000" w:rsidRDefault="00000000" w:rsidRPr="00000000" w14:paraId="0000016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Migration and Settlement in the West</w:t>
            </w:r>
          </w:p>
          <w:p w:rsidR="00000000" w:rsidDel="00000000" w:rsidP="00000000" w:rsidRDefault="00000000" w:rsidRPr="00000000" w14:paraId="0000016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Law and Order in the West</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63">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American West, c1835–c1895</w:t>
            </w:r>
          </w:p>
          <w:p w:rsidR="00000000" w:rsidDel="00000000" w:rsidP="00000000" w:rsidRDefault="00000000" w:rsidRPr="00000000" w14:paraId="0000016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Changes in the Cattle Industry; Conflict and tension with the Plains Indians.</w:t>
            </w:r>
          </w:p>
        </w:tc>
      </w:tr>
      <w:tr>
        <w:trPr>
          <w:cantSplit w:val="0"/>
          <w:trHeight w:val="36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65">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6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Sources &amp; Evidence; significance; causation </w:t>
            </w:r>
          </w:p>
          <w:p w:rsidR="00000000" w:rsidDel="00000000" w:rsidP="00000000" w:rsidRDefault="00000000" w:rsidRPr="00000000" w14:paraId="0000016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(AO1/3)</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6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Significance; Causation; similarity &amp; difference.</w:t>
            </w:r>
          </w:p>
          <w:p w:rsidR="00000000" w:rsidDel="00000000" w:rsidP="00000000" w:rsidRDefault="00000000" w:rsidRPr="00000000" w14:paraId="0000016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(AO1/2)</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6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Significance; Causation.</w:t>
            </w:r>
          </w:p>
          <w:p w:rsidR="00000000" w:rsidDel="00000000" w:rsidP="00000000" w:rsidRDefault="00000000" w:rsidRPr="00000000" w14:paraId="0000016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(AO1/2)</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6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Significance; Causation; Change &amp; Continuity.</w:t>
            </w:r>
          </w:p>
          <w:p w:rsidR="00000000" w:rsidDel="00000000" w:rsidP="00000000" w:rsidRDefault="00000000" w:rsidRPr="00000000" w14:paraId="0000016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(AO1/2)</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6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Change &amp; Continuity; Significance; Causation</w:t>
            </w:r>
          </w:p>
          <w:p w:rsidR="00000000" w:rsidDel="00000000" w:rsidP="00000000" w:rsidRDefault="00000000" w:rsidRPr="00000000" w14:paraId="0000016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(AO1/2)</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7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Change &amp; Continuity; Significance; Causation</w:t>
            </w:r>
          </w:p>
          <w:p w:rsidR="00000000" w:rsidDel="00000000" w:rsidP="00000000" w:rsidRDefault="00000000" w:rsidRPr="00000000" w14:paraId="0000017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(AO1/2)</w:t>
            </w:r>
          </w:p>
        </w:tc>
      </w:tr>
      <w:tr>
        <w:trPr>
          <w:cantSplit w:val="0"/>
          <w:trHeight w:val="88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72">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7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Context of the Western Front; Medical Conditions on WF; The work of medical services (RAMC) and chain of evacuation; significance of WF for medicine; Context of medicine in 20th century.</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7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situation on Elizabeth’s</w:t>
            </w:r>
          </w:p>
          <w:p w:rsidR="00000000" w:rsidDel="00000000" w:rsidP="00000000" w:rsidRDefault="00000000" w:rsidRPr="00000000" w14:paraId="0000017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accession; the</w:t>
            </w:r>
          </w:p>
          <w:p w:rsidR="00000000" w:rsidDel="00000000" w:rsidP="00000000" w:rsidRDefault="00000000" w:rsidRPr="00000000" w14:paraId="0000017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‘settlement’ of religion; Challenge to the religious settlement; the problem of Mary, Queen of Scots.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7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Plots and revolts at home;</w:t>
            </w:r>
          </w:p>
          <w:p w:rsidR="00000000" w:rsidDel="00000000" w:rsidP="00000000" w:rsidRDefault="00000000" w:rsidRPr="00000000" w14:paraId="0000017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relations with Spain;</w:t>
            </w:r>
          </w:p>
          <w:p w:rsidR="00000000" w:rsidDel="00000000" w:rsidP="00000000" w:rsidRDefault="00000000" w:rsidRPr="00000000" w14:paraId="0000017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outbreak of</w:t>
            </w:r>
          </w:p>
          <w:p w:rsidR="00000000" w:rsidDel="00000000" w:rsidP="00000000" w:rsidRDefault="00000000" w:rsidRPr="00000000" w14:paraId="0000017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war with Spain,1585–88;</w:t>
            </w:r>
          </w:p>
          <w:p w:rsidR="00000000" w:rsidDel="00000000" w:rsidP="00000000" w:rsidRDefault="00000000" w:rsidRPr="00000000" w14:paraId="0000017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Armada.</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7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Education and Leisure; the problem of the poor;  exploration and voyages of discovery;  Raleigh and Virginia</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7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Migration, law and order and early settlement (1835-62); the development of settlement in the West (1862-76); Changes in farming, settlement and law and order (1876-95).</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7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Ranching and the cattle industry (1862-76); changes in the cattle industry (1876-95); conflict and tension between settlers and the Plains Indians (1835-1895).</w:t>
            </w:r>
          </w:p>
        </w:tc>
      </w:tr>
      <w:tr>
        <w:trPr>
          <w:cantSplit w:val="0"/>
          <w:trHeight w:val="3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7F">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8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British stories; local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8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British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8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8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British stories; 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8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8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stories</w:t>
            </w:r>
          </w:p>
        </w:tc>
      </w:tr>
      <w:tr>
        <w:trPr>
          <w:cantSplit w:val="0"/>
          <w:trHeight w:val="980" w:hRule="atLeast"/>
          <w:tblHeader w:val="0"/>
        </w:trPr>
        <w:tc>
          <w:tcPr>
            <w:vMerge w:val="restart"/>
            <w:tcBorders>
              <w:top w:color="000000" w:space="0" w:sz="8" w:val="single"/>
              <w:left w:color="000000" w:space="0" w:sz="8" w:val="single"/>
              <w:right w:color="000000" w:space="0" w:sz="8" w:val="single"/>
            </w:tcBorders>
            <w:tcMar>
              <w:top w:w="80.0" w:type="dxa"/>
              <w:left w:w="80.0" w:type="dxa"/>
              <w:bottom w:w="80.0" w:type="dxa"/>
              <w:right w:w="80.0" w:type="dxa"/>
            </w:tcMar>
            <w:vAlign w:val="center"/>
          </w:tcPr>
          <w:p w:rsidR="00000000" w:rsidDel="00000000" w:rsidP="00000000" w:rsidRDefault="00000000" w:rsidRPr="00000000" w14:paraId="00000186">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11</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87">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Weimar and Nazi Germany, 1918–39</w:t>
            </w:r>
          </w:p>
          <w:p w:rsidR="00000000" w:rsidDel="00000000" w:rsidP="00000000" w:rsidRDefault="00000000" w:rsidRPr="00000000" w14:paraId="0000018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Weimar Republic 1918–29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89">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Weimar and Nazi Germany, 1918–39</w:t>
            </w:r>
          </w:p>
          <w:p w:rsidR="00000000" w:rsidDel="00000000" w:rsidP="00000000" w:rsidRDefault="00000000" w:rsidRPr="00000000" w14:paraId="0000018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Hitler’s rise to power, 1919–33</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8B">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Weimar and Nazi Germany, 1918–39</w:t>
            </w:r>
          </w:p>
          <w:p w:rsidR="00000000" w:rsidDel="00000000" w:rsidP="00000000" w:rsidRDefault="00000000" w:rsidRPr="00000000" w14:paraId="0000018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Nazi control and dictatorship, 1933–39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8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Weimar and Nazi Germany, 1918–39</w:t>
            </w:r>
          </w:p>
          <w:p w:rsidR="00000000" w:rsidDel="00000000" w:rsidP="00000000" w:rsidRDefault="00000000" w:rsidRPr="00000000" w14:paraId="0000018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Life in Nazi Germany, 1933–39</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8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Revision and Exams</w:t>
            </w:r>
          </w:p>
        </w:tc>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19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Revision and Exams</w:t>
            </w:r>
          </w:p>
        </w:tc>
      </w:tr>
      <w:tr>
        <w:trPr>
          <w:cantSplit w:val="0"/>
          <w:trHeight w:val="40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91">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9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Causation; Significance; Sources &amp; Evidence;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9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Causation; Significance; Sources &amp; Evidence;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9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Causation; Significance; Sources &amp; Evidence;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9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Causation; Significance; Sources &amp; Evidence; Interpretations.</w:t>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96">
            <w:pPr>
              <w:widowControl w:val="0"/>
              <w:spacing w:line="240" w:lineRule="auto"/>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e599" w:val="clear"/>
            <w:tcMar>
              <w:top w:w="80.0" w:type="dxa"/>
              <w:left w:w="80.0" w:type="dxa"/>
              <w:bottom w:w="80.0" w:type="dxa"/>
              <w:right w:w="80.0" w:type="dxa"/>
            </w:tcMar>
            <w:vAlign w:val="top"/>
          </w:tcPr>
          <w:p w:rsidR="00000000" w:rsidDel="00000000" w:rsidP="00000000" w:rsidRDefault="00000000" w:rsidRPr="00000000" w14:paraId="00000197">
            <w:pPr>
              <w:widowControl w:val="0"/>
              <w:spacing w:line="240" w:lineRule="auto"/>
              <w:rPr>
                <w:rFonts w:ascii="Calibri" w:cs="Calibri" w:eastAsia="Calibri" w:hAnsi="Calibri"/>
                <w:sz w:val="16"/>
                <w:szCs w:val="16"/>
              </w:rPr>
            </w:pPr>
            <w:r w:rsidDel="00000000" w:rsidR="00000000" w:rsidRPr="00000000">
              <w:rPr>
                <w:rtl w:val="0"/>
              </w:rPr>
            </w:r>
          </w:p>
        </w:tc>
      </w:tr>
      <w:tr>
        <w:trPr>
          <w:cantSplit w:val="0"/>
          <w:trHeight w:val="760" w:hRule="atLeast"/>
          <w:tblHeader w:val="0"/>
        </w:trPr>
        <w:tc>
          <w:tcPr>
            <w:vMerge w:val="continue"/>
            <w:tcBorders>
              <w:left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98">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9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origins of the Republic, 1918–19; The early challenges to the Weimar Republic, 1919–23; The recovery of the Republic, 1924–29; Changes in society, 1924–29.</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9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Early development of the Nazi Party, 1920–22; The Munich Putsch and the lean years, 1923–29; The growth in support for the Nazis, 1929–32; How Hitler became Chancellor, 1932–33.</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9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creation of a dictatorship, 1933–34; The police state; Controlling and influencing attitudes; Opposition, resistance and conformity.</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9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Nazi policies towards women; Nazi policies towards the young; Employment and living standards; The persecution of minorities.</w:t>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9D">
            <w:pPr>
              <w:widowControl w:val="0"/>
              <w:spacing w:line="240" w:lineRule="auto"/>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80.0" w:type="dxa"/>
              <w:left w:w="80.0" w:type="dxa"/>
              <w:bottom w:w="80.0" w:type="dxa"/>
              <w:right w:w="80.0" w:type="dxa"/>
            </w:tcMar>
            <w:vAlign w:val="top"/>
          </w:tcPr>
          <w:p w:rsidR="00000000" w:rsidDel="00000000" w:rsidP="00000000" w:rsidRDefault="00000000" w:rsidRPr="00000000" w14:paraId="0000019E">
            <w:pPr>
              <w:widowControl w:val="0"/>
              <w:spacing w:line="240" w:lineRule="auto"/>
              <w:rPr>
                <w:rFonts w:ascii="Calibri" w:cs="Calibri" w:eastAsia="Calibri" w:hAnsi="Calibri"/>
                <w:sz w:val="16"/>
                <w:szCs w:val="16"/>
              </w:rPr>
            </w:pPr>
            <w:r w:rsidDel="00000000" w:rsidR="00000000" w:rsidRPr="00000000">
              <w:rPr>
                <w:rtl w:val="0"/>
              </w:rPr>
            </w:r>
          </w:p>
        </w:tc>
      </w:tr>
      <w:tr>
        <w:trPr>
          <w:cantSplit w:val="0"/>
          <w:trHeight w:val="360" w:hRule="atLeast"/>
          <w:tblHeader w:val="0"/>
        </w:trPr>
        <w:tc>
          <w:tcPr>
            <w:vMerge w:val="continue"/>
            <w:tcBorders>
              <w:left w:color="000000" w:space="0" w:sz="8" w:val="single"/>
              <w:bottom w:color="000000" w:space="0" w:sz="8" w:val="single"/>
              <w:right w:color="000000" w:space="0" w:sz="8" w:val="single"/>
            </w:tcBorders>
            <w:tcMar>
              <w:top w:w="140.0" w:type="dxa"/>
              <w:left w:w="140.0" w:type="dxa"/>
              <w:bottom w:w="140.0" w:type="dxa"/>
              <w:right w:w="140.0" w:type="dxa"/>
            </w:tcMar>
            <w:vAlign w:val="top"/>
          </w:tcPr>
          <w:p w:rsidR="00000000" w:rsidDel="00000000" w:rsidP="00000000" w:rsidRDefault="00000000" w:rsidRPr="00000000" w14:paraId="0000019F">
            <w:pPr>
              <w:widowControl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A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A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A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A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Global stories</w:t>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fc5e8" w:val="clear"/>
            <w:tcMar>
              <w:top w:w="80.0" w:type="dxa"/>
              <w:left w:w="80.0" w:type="dxa"/>
              <w:bottom w:w="80.0" w:type="dxa"/>
              <w:right w:w="80.0" w:type="dxa"/>
            </w:tcMar>
            <w:vAlign w:val="top"/>
          </w:tcPr>
          <w:p w:rsidR="00000000" w:rsidDel="00000000" w:rsidP="00000000" w:rsidRDefault="00000000" w:rsidRPr="00000000" w14:paraId="000001A5">
            <w:pPr>
              <w:widowControl w:val="0"/>
              <w:spacing w:line="240" w:lineRule="auto"/>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1A6">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A7">
      <w:pPr>
        <w:pageBreakBefore w:val="0"/>
        <w:spacing w:after="200"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A8">
      <w:pPr>
        <w:pageBreakBefore w:val="0"/>
        <w:spacing w:after="200"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A9">
      <w:pPr>
        <w:pageBreakBefore w:val="0"/>
        <w:spacing w:after="200"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AA">
      <w:pPr>
        <w:pageBreakBefore w:val="0"/>
        <w:spacing w:after="200"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AB">
      <w:pPr>
        <w:pageBreakBefore w:val="0"/>
        <w:spacing w:after="200"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1AC">
      <w:pPr>
        <w:pageBreakBefore w:val="0"/>
        <w:spacing w:after="200" w:line="240"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1AD">
      <w:pPr>
        <w:pageBreakBefore w:val="0"/>
        <w:spacing w:after="200" w:line="480" w:lineRule="auto"/>
        <w:jc w:val="center"/>
        <w:rPr>
          <w:rFonts w:ascii="Calibri" w:cs="Calibri" w:eastAsia="Calibri" w:hAnsi="Calibri"/>
          <w:sz w:val="36"/>
          <w:szCs w:val="36"/>
          <w:u w:val="single"/>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